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5" w:rsidRPr="00FE0BC5" w:rsidRDefault="00200619" w:rsidP="00FE0BC5">
      <w:pPr>
        <w:keepNext/>
        <w:jc w:val="right"/>
        <w:outlineLvl w:val="8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Kutno, dnia 28.10.</w:t>
      </w:r>
      <w:r w:rsidR="00FE0BC5" w:rsidRPr="00FE0BC5">
        <w:rPr>
          <w:rFonts w:ascii="Arial" w:eastAsia="Times New Roman" w:hAnsi="Arial" w:cs="Arial"/>
          <w:sz w:val="22"/>
        </w:rPr>
        <w:t>2019 r.</w:t>
      </w:r>
    </w:p>
    <w:p w:rsidR="00FE0BC5" w:rsidRPr="00FE0BC5" w:rsidRDefault="00FE0BC5" w:rsidP="00FE0BC5">
      <w:pPr>
        <w:keepNext/>
        <w:jc w:val="center"/>
        <w:outlineLvl w:val="8"/>
        <w:rPr>
          <w:rFonts w:ascii="Arial" w:eastAsia="Times New Roman" w:hAnsi="Arial" w:cs="Arial"/>
          <w:b/>
          <w:bCs/>
          <w:sz w:val="22"/>
        </w:rPr>
      </w:pPr>
    </w:p>
    <w:p w:rsidR="00FE0BC5" w:rsidRPr="00FE0BC5" w:rsidRDefault="00FE0BC5" w:rsidP="00FE0BC5">
      <w:pPr>
        <w:keepNext/>
        <w:spacing w:line="252" w:lineRule="auto"/>
        <w:jc w:val="center"/>
        <w:outlineLvl w:val="8"/>
        <w:rPr>
          <w:rFonts w:ascii="Arial" w:eastAsia="Times New Roman" w:hAnsi="Arial" w:cs="Arial"/>
          <w:b/>
          <w:bCs/>
          <w:sz w:val="22"/>
        </w:rPr>
      </w:pPr>
      <w:r w:rsidRPr="00FE0BC5">
        <w:rPr>
          <w:rFonts w:ascii="Arial" w:eastAsia="Times New Roman" w:hAnsi="Arial" w:cs="Arial"/>
          <w:b/>
          <w:bCs/>
          <w:sz w:val="22"/>
        </w:rPr>
        <w:t>WYJAŚNIENIA Nr 1</w:t>
      </w:r>
    </w:p>
    <w:p w:rsidR="00FE0BC5" w:rsidRPr="00FE0BC5" w:rsidRDefault="00FE0BC5" w:rsidP="00FE0BC5">
      <w:pPr>
        <w:spacing w:line="252" w:lineRule="auto"/>
        <w:jc w:val="center"/>
        <w:rPr>
          <w:rFonts w:ascii="Arial" w:eastAsia="Times New Roman" w:hAnsi="Arial" w:cs="Arial"/>
          <w:b/>
          <w:bCs/>
          <w:sz w:val="22"/>
        </w:rPr>
      </w:pPr>
      <w:r w:rsidRPr="00FE0BC5">
        <w:rPr>
          <w:rFonts w:ascii="Arial" w:eastAsia="Times New Roman" w:hAnsi="Arial" w:cs="Arial"/>
          <w:b/>
          <w:bCs/>
          <w:sz w:val="22"/>
        </w:rPr>
        <w:t>DO SPECYFIKACJI ISTOTNYCH WARUNKÓW ZAMÓWIENIA</w:t>
      </w:r>
    </w:p>
    <w:p w:rsidR="00FE0BC5" w:rsidRPr="00FE0BC5" w:rsidRDefault="00FE0BC5" w:rsidP="00FE0BC5">
      <w:pPr>
        <w:spacing w:line="252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:rsidR="00FE0BC5" w:rsidRPr="00FE0BC5" w:rsidRDefault="00FE0BC5" w:rsidP="00FE0BC5">
      <w:pPr>
        <w:keepNext/>
        <w:spacing w:line="252" w:lineRule="auto"/>
        <w:outlineLvl w:val="2"/>
        <w:rPr>
          <w:rFonts w:ascii="Arial" w:eastAsia="Times New Roman" w:hAnsi="Arial" w:cs="Times New Roman"/>
          <w:bCs/>
          <w:color w:val="000000"/>
          <w:sz w:val="22"/>
          <w:u w:val="single"/>
        </w:rPr>
      </w:pPr>
      <w:r w:rsidRPr="00FE0BC5">
        <w:rPr>
          <w:rFonts w:ascii="Arial" w:eastAsia="Times New Roman" w:hAnsi="Arial" w:cs="Times New Roman"/>
          <w:bCs/>
          <w:color w:val="000000"/>
          <w:sz w:val="22"/>
          <w:u w:val="single"/>
        </w:rPr>
        <w:t xml:space="preserve">Dotyczy przetargu na </w:t>
      </w:r>
      <w:r w:rsidR="00446EFC">
        <w:rPr>
          <w:rFonts w:ascii="Arial" w:eastAsia="Times New Roman" w:hAnsi="Arial" w:cs="Times New Roman"/>
          <w:bCs/>
          <w:color w:val="000000"/>
          <w:sz w:val="22"/>
          <w:u w:val="single"/>
        </w:rPr>
        <w:t>dostawę</w:t>
      </w:r>
      <w:r w:rsidR="00446EFC" w:rsidRPr="00446EFC">
        <w:rPr>
          <w:rFonts w:ascii="Arial" w:eastAsia="Times New Roman" w:hAnsi="Arial" w:cs="Times New Roman"/>
          <w:bCs/>
          <w:color w:val="000000"/>
          <w:sz w:val="22"/>
          <w:u w:val="single"/>
        </w:rPr>
        <w:t xml:space="preserve"> preparatów i sprzętu do leczenia nerkozastępczego</w:t>
      </w:r>
    </w:p>
    <w:p w:rsidR="00FE0BC5" w:rsidRPr="00FE0BC5" w:rsidRDefault="00FE0BC5" w:rsidP="00FE0BC5">
      <w:pPr>
        <w:keepNext/>
        <w:spacing w:line="252" w:lineRule="auto"/>
        <w:outlineLvl w:val="0"/>
        <w:rPr>
          <w:rFonts w:ascii="Arial" w:eastAsia="Times New Roman" w:hAnsi="Arial" w:cs="Arial"/>
          <w:bCs/>
          <w:color w:val="000000"/>
          <w:sz w:val="22"/>
          <w:szCs w:val="20"/>
          <w:u w:val="single"/>
        </w:rPr>
      </w:pPr>
      <w:r>
        <w:rPr>
          <w:rFonts w:ascii="Arial" w:eastAsia="Times New Roman" w:hAnsi="Arial" w:cs="Arial"/>
          <w:bCs/>
          <w:color w:val="000000"/>
          <w:sz w:val="22"/>
          <w:szCs w:val="20"/>
          <w:u w:val="single"/>
        </w:rPr>
        <w:t>Nr postępowania ZP/20</w:t>
      </w:r>
      <w:r w:rsidRPr="00FE0BC5">
        <w:rPr>
          <w:rFonts w:ascii="Arial" w:eastAsia="Times New Roman" w:hAnsi="Arial" w:cs="Arial"/>
          <w:bCs/>
          <w:color w:val="000000"/>
          <w:sz w:val="22"/>
          <w:szCs w:val="20"/>
          <w:u w:val="single"/>
        </w:rPr>
        <w:t>/19</w:t>
      </w:r>
    </w:p>
    <w:p w:rsidR="00FE0BC5" w:rsidRPr="00FE0BC5" w:rsidRDefault="00FE0BC5" w:rsidP="00FE0BC5">
      <w:pPr>
        <w:spacing w:line="252" w:lineRule="auto"/>
        <w:rPr>
          <w:rFonts w:eastAsia="Times New Roman" w:cs="Times New Roman"/>
        </w:rPr>
      </w:pPr>
    </w:p>
    <w:p w:rsidR="00FE0BC5" w:rsidRPr="00FE0BC5" w:rsidRDefault="00FE0BC5" w:rsidP="00FE0BC5">
      <w:pPr>
        <w:spacing w:line="252" w:lineRule="auto"/>
        <w:ind w:firstLine="708"/>
        <w:jc w:val="both"/>
        <w:rPr>
          <w:rFonts w:ascii="Arial" w:eastAsia="Times New Roman" w:hAnsi="Arial" w:cs="Arial"/>
          <w:sz w:val="22"/>
        </w:rPr>
      </w:pPr>
      <w:r w:rsidRPr="00FE0BC5">
        <w:rPr>
          <w:rFonts w:ascii="Arial" w:eastAsia="Times New Roman" w:hAnsi="Arial" w:cs="Arial"/>
          <w:sz w:val="22"/>
        </w:rPr>
        <w:t xml:space="preserve"> 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FE0BC5" w:rsidRPr="009F2E78" w:rsidRDefault="00FE0BC5" w:rsidP="009F2E78">
      <w:pPr>
        <w:rPr>
          <w:rFonts w:ascii="Arial" w:hAnsi="Arial" w:cs="Arial"/>
          <w:sz w:val="22"/>
          <w:szCs w:val="22"/>
        </w:rPr>
      </w:pPr>
    </w:p>
    <w:p w:rsidR="004747A6" w:rsidRPr="009F2E78" w:rsidRDefault="004747A6" w:rsidP="009F2E78">
      <w:pPr>
        <w:pStyle w:val="Akapitzlist"/>
        <w:numPr>
          <w:ilvl w:val="0"/>
          <w:numId w:val="5"/>
        </w:numPr>
        <w:ind w:left="0" w:firstLine="0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9F2E78">
        <w:rPr>
          <w:rFonts w:ascii="Arial" w:hAnsi="Arial" w:cs="Arial"/>
          <w:b/>
          <w:sz w:val="22"/>
          <w:szCs w:val="22"/>
          <w:u w:val="single"/>
        </w:rPr>
        <w:t xml:space="preserve">Dot. Pakietu nr 2 poz. 4 </w:t>
      </w:r>
    </w:p>
    <w:p w:rsidR="004747A6" w:rsidRPr="009F2E78" w:rsidRDefault="004747A6" w:rsidP="009F2E78">
      <w:pPr>
        <w:pStyle w:val="Akapitzlist"/>
        <w:numPr>
          <w:ilvl w:val="0"/>
          <w:numId w:val="6"/>
        </w:numPr>
        <w:ind w:left="0" w:firstLine="0"/>
        <w:rPr>
          <w:rFonts w:ascii="Arial" w:eastAsiaTheme="minorHAnsi" w:hAnsi="Arial" w:cs="Arial"/>
          <w:sz w:val="22"/>
          <w:szCs w:val="22"/>
        </w:rPr>
      </w:pPr>
      <w:r w:rsidRPr="009F2E78">
        <w:rPr>
          <w:rFonts w:ascii="Arial" w:hAnsi="Arial" w:cs="Arial"/>
          <w:sz w:val="22"/>
          <w:szCs w:val="22"/>
        </w:rPr>
        <w:t xml:space="preserve">Czy Zamawiający w pozycji 4 pakiet 2 dopuści  cewniki </w:t>
      </w:r>
      <w:proofErr w:type="spellStart"/>
      <w:r w:rsidRPr="009F2E78">
        <w:rPr>
          <w:rFonts w:ascii="Arial" w:hAnsi="Arial" w:cs="Arial"/>
          <w:sz w:val="22"/>
          <w:szCs w:val="22"/>
        </w:rPr>
        <w:t>dwuświatłowe</w:t>
      </w:r>
      <w:proofErr w:type="spellEnd"/>
      <w:r w:rsidRPr="009F2E78">
        <w:rPr>
          <w:rFonts w:ascii="Arial" w:hAnsi="Arial" w:cs="Arial"/>
          <w:sz w:val="22"/>
          <w:szCs w:val="22"/>
        </w:rPr>
        <w:t xml:space="preserve">, poliuretanowe wykonane z </w:t>
      </w:r>
      <w:proofErr w:type="spellStart"/>
      <w:r w:rsidRPr="009F2E78">
        <w:rPr>
          <w:rFonts w:ascii="Arial" w:hAnsi="Arial" w:cs="Arial"/>
          <w:sz w:val="22"/>
          <w:szCs w:val="22"/>
        </w:rPr>
        <w:t>biokompatybilnego</w:t>
      </w:r>
      <w:proofErr w:type="spellEnd"/>
      <w:r w:rsidRPr="009F2E78">
        <w:rPr>
          <w:rFonts w:ascii="Arial" w:hAnsi="Arial" w:cs="Arial"/>
          <w:sz w:val="22"/>
          <w:szCs w:val="22"/>
        </w:rPr>
        <w:t xml:space="preserve"> materiału zapobiegającego zwężaniu naczyń, budowa cewnika zmniejsza ryzyko adhezji bocznej do ściany naczynia, odporny na zginanie bez bocznych otworów, z końcówką schodkową, z przyjaznymi dla pacjenta zakrzywionymi przedłużaczami, ze wsuniętymi mandrynami, cewniki  o przekroju 12 FR   i długościach:</w:t>
      </w:r>
    </w:p>
    <w:p w:rsidR="004747A6" w:rsidRPr="009F2E78" w:rsidRDefault="004747A6" w:rsidP="009F2E78">
      <w:pPr>
        <w:rPr>
          <w:rFonts w:ascii="Arial" w:hAnsi="Arial" w:cs="Arial"/>
          <w:sz w:val="22"/>
          <w:szCs w:val="22"/>
        </w:rPr>
      </w:pPr>
      <w:r w:rsidRPr="009F2E78">
        <w:rPr>
          <w:rFonts w:ascii="Arial" w:hAnsi="Arial" w:cs="Arial"/>
          <w:sz w:val="22"/>
          <w:szCs w:val="22"/>
        </w:rPr>
        <w:t>15 cm, 17 cm, 20 cm, 25 cm  oraz 14 FR i długościach 17 cm, 20 cm, 25 cm, 30 cm</w:t>
      </w:r>
    </w:p>
    <w:p w:rsidR="004747A6" w:rsidRPr="009F2E78" w:rsidRDefault="004747A6" w:rsidP="009F2E78">
      <w:pPr>
        <w:rPr>
          <w:rFonts w:ascii="Arial" w:hAnsi="Arial" w:cs="Arial"/>
          <w:sz w:val="22"/>
          <w:szCs w:val="22"/>
        </w:rPr>
      </w:pPr>
      <w:r w:rsidRPr="009F2E78">
        <w:rPr>
          <w:rFonts w:ascii="Arial" w:hAnsi="Arial" w:cs="Arial"/>
          <w:sz w:val="22"/>
          <w:szCs w:val="22"/>
        </w:rPr>
        <w:t xml:space="preserve">do wyboru przez Zamawiającego z nadrukiem objętości wypełnienia na ramionach sterylizowane tlenkiem etylenu, nieprzepuszczalne dla promieni rentgenowskich, zestaw </w:t>
      </w:r>
      <w:proofErr w:type="spellStart"/>
      <w:r w:rsidRPr="009F2E78">
        <w:rPr>
          <w:rFonts w:ascii="Arial" w:hAnsi="Arial" w:cs="Arial"/>
          <w:sz w:val="22"/>
          <w:szCs w:val="22"/>
        </w:rPr>
        <w:t>apirogenny</w:t>
      </w:r>
      <w:proofErr w:type="spellEnd"/>
      <w:r w:rsidRPr="009F2E78">
        <w:rPr>
          <w:rFonts w:ascii="Arial" w:hAnsi="Arial" w:cs="Arial"/>
          <w:sz w:val="22"/>
          <w:szCs w:val="22"/>
        </w:rPr>
        <w:t xml:space="preserve"> kompletny do implantacji? </w:t>
      </w:r>
    </w:p>
    <w:p w:rsidR="004747A6" w:rsidRPr="00957DF6" w:rsidRDefault="004747A6" w:rsidP="009F2E78">
      <w:pPr>
        <w:rPr>
          <w:rFonts w:ascii="Arial" w:hAnsi="Arial" w:cs="Arial"/>
          <w:b/>
          <w:sz w:val="22"/>
          <w:szCs w:val="22"/>
        </w:rPr>
      </w:pPr>
      <w:r w:rsidRPr="009F2E78">
        <w:rPr>
          <w:rFonts w:ascii="Arial" w:hAnsi="Arial" w:cs="Arial"/>
          <w:sz w:val="22"/>
          <w:szCs w:val="22"/>
        </w:rPr>
        <w:t xml:space="preserve"> </w:t>
      </w:r>
      <w:r w:rsidR="00957DF6">
        <w:rPr>
          <w:rFonts w:ascii="Arial" w:hAnsi="Arial" w:cs="Arial"/>
          <w:b/>
          <w:sz w:val="22"/>
          <w:szCs w:val="22"/>
        </w:rPr>
        <w:t>Zamawiający dopuszcza.</w:t>
      </w:r>
    </w:p>
    <w:p w:rsidR="00936D03" w:rsidRDefault="004747A6" w:rsidP="009F2E78">
      <w:pPr>
        <w:pStyle w:val="Akapitzlist"/>
        <w:numPr>
          <w:ilvl w:val="0"/>
          <w:numId w:val="6"/>
        </w:numPr>
        <w:ind w:left="0" w:firstLine="0"/>
        <w:rPr>
          <w:rFonts w:ascii="Arial" w:hAnsi="Arial" w:cs="Arial"/>
          <w:sz w:val="22"/>
          <w:szCs w:val="22"/>
        </w:rPr>
      </w:pPr>
      <w:r w:rsidRPr="009F2E78">
        <w:rPr>
          <w:rFonts w:ascii="Arial" w:hAnsi="Arial" w:cs="Arial"/>
          <w:sz w:val="22"/>
          <w:szCs w:val="22"/>
        </w:rPr>
        <w:t xml:space="preserve">Czy Zamawiający wyrazi zgodę na wydzielenie pozycji 4 z pakietu 2 i stworzy osobny pakiet dla tych pozycji? </w:t>
      </w:r>
    </w:p>
    <w:p w:rsidR="00936D03" w:rsidRPr="00957DF6" w:rsidRDefault="00957DF6" w:rsidP="00936D03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Zgodnie z SIWZ.</w:t>
      </w:r>
    </w:p>
    <w:p w:rsidR="00936D03" w:rsidRPr="00936D03" w:rsidRDefault="00936D03" w:rsidP="00936D03">
      <w:pPr>
        <w:pStyle w:val="Akapitzlist"/>
        <w:numPr>
          <w:ilvl w:val="0"/>
          <w:numId w:val="5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936D03">
        <w:rPr>
          <w:rFonts w:ascii="Arial" w:hAnsi="Arial" w:cs="Arial"/>
          <w:b/>
          <w:sz w:val="22"/>
          <w:szCs w:val="22"/>
          <w:u w:val="single"/>
        </w:rPr>
        <w:t>Dotyczy Pakietu nr 1, poz.4:</w:t>
      </w:r>
    </w:p>
    <w:p w:rsidR="00936D03" w:rsidRPr="00936D03" w:rsidRDefault="00936D03" w:rsidP="00936D03">
      <w:pPr>
        <w:jc w:val="both"/>
        <w:rPr>
          <w:rFonts w:ascii="Arial" w:hAnsi="Arial" w:cs="Arial"/>
          <w:sz w:val="22"/>
          <w:szCs w:val="22"/>
        </w:rPr>
      </w:pPr>
      <w:r w:rsidRPr="00936D03">
        <w:rPr>
          <w:rFonts w:ascii="Arial" w:hAnsi="Arial" w:cs="Arial"/>
          <w:sz w:val="22"/>
          <w:szCs w:val="22"/>
        </w:rPr>
        <w:t xml:space="preserve">Czy Zamawiający dopuści płyn dializacyjny </w:t>
      </w:r>
      <w:proofErr w:type="spellStart"/>
      <w:r w:rsidRPr="00936D03">
        <w:rPr>
          <w:rFonts w:ascii="Arial" w:hAnsi="Arial" w:cs="Arial"/>
          <w:sz w:val="22"/>
          <w:szCs w:val="22"/>
        </w:rPr>
        <w:t>bezwapniowy</w:t>
      </w:r>
      <w:proofErr w:type="spellEnd"/>
      <w:r w:rsidRPr="00936D03">
        <w:rPr>
          <w:rFonts w:ascii="Arial" w:hAnsi="Arial" w:cs="Arial"/>
          <w:sz w:val="22"/>
          <w:szCs w:val="22"/>
        </w:rPr>
        <w:t xml:space="preserve">, z obniżoną zawartością wodorowęglanów 22 </w:t>
      </w:r>
      <w:proofErr w:type="spellStart"/>
      <w:r w:rsidRPr="00936D03">
        <w:rPr>
          <w:rFonts w:ascii="Arial" w:hAnsi="Arial" w:cs="Arial"/>
          <w:sz w:val="22"/>
          <w:szCs w:val="22"/>
        </w:rPr>
        <w:t>mmol</w:t>
      </w:r>
      <w:proofErr w:type="spellEnd"/>
      <w:r w:rsidRPr="00936D03">
        <w:rPr>
          <w:rFonts w:ascii="Arial" w:hAnsi="Arial" w:cs="Arial"/>
          <w:sz w:val="22"/>
          <w:szCs w:val="22"/>
        </w:rPr>
        <w:t xml:space="preserve">/l i zawartością potasu 4 </w:t>
      </w:r>
      <w:proofErr w:type="spellStart"/>
      <w:r w:rsidRPr="00936D03">
        <w:rPr>
          <w:rFonts w:ascii="Arial" w:hAnsi="Arial" w:cs="Arial"/>
          <w:sz w:val="22"/>
          <w:szCs w:val="22"/>
        </w:rPr>
        <w:t>mmol</w:t>
      </w:r>
      <w:proofErr w:type="spellEnd"/>
      <w:r w:rsidRPr="00936D03">
        <w:rPr>
          <w:rFonts w:ascii="Arial" w:hAnsi="Arial" w:cs="Arial"/>
          <w:sz w:val="22"/>
          <w:szCs w:val="22"/>
        </w:rPr>
        <w:t>/l (</w:t>
      </w:r>
      <w:proofErr w:type="spellStart"/>
      <w:r w:rsidRPr="00936D03">
        <w:rPr>
          <w:rFonts w:ascii="Arial" w:hAnsi="Arial" w:cs="Arial"/>
          <w:sz w:val="22"/>
          <w:szCs w:val="22"/>
        </w:rPr>
        <w:t>Biphozyl</w:t>
      </w:r>
      <w:proofErr w:type="spellEnd"/>
      <w:r w:rsidRPr="00936D03">
        <w:rPr>
          <w:rFonts w:ascii="Arial" w:hAnsi="Arial" w:cs="Arial"/>
          <w:sz w:val="22"/>
          <w:szCs w:val="22"/>
        </w:rPr>
        <w:t>, dawniej Prism0cal B22)?</w:t>
      </w:r>
    </w:p>
    <w:p w:rsidR="00936D03" w:rsidRPr="00957DF6" w:rsidRDefault="00957DF6" w:rsidP="00936D0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</w:t>
      </w:r>
      <w:r w:rsidRPr="00957DF6">
        <w:rPr>
          <w:rFonts w:ascii="Arial" w:hAnsi="Arial" w:cs="Arial"/>
          <w:b/>
          <w:sz w:val="22"/>
          <w:szCs w:val="22"/>
        </w:rPr>
        <w:t>cy dopuszcza.</w:t>
      </w:r>
    </w:p>
    <w:p w:rsidR="00936D03" w:rsidRPr="00936D03" w:rsidRDefault="00936D03" w:rsidP="00936D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6D03">
        <w:rPr>
          <w:rFonts w:ascii="Arial" w:hAnsi="Arial" w:cs="Arial"/>
          <w:b/>
          <w:sz w:val="22"/>
          <w:szCs w:val="22"/>
          <w:u w:val="single"/>
        </w:rPr>
        <w:t>Dotyczy Pakietu nr 2, poz.4:</w:t>
      </w:r>
    </w:p>
    <w:p w:rsidR="00936D03" w:rsidRPr="00936D03" w:rsidRDefault="00936D03" w:rsidP="00936D03">
      <w:pPr>
        <w:jc w:val="both"/>
        <w:rPr>
          <w:rFonts w:ascii="Arial" w:hAnsi="Arial" w:cs="Arial"/>
          <w:sz w:val="22"/>
          <w:szCs w:val="22"/>
        </w:rPr>
      </w:pPr>
      <w:r w:rsidRPr="00936D03">
        <w:rPr>
          <w:rFonts w:ascii="Arial" w:hAnsi="Arial" w:cs="Arial"/>
          <w:sz w:val="22"/>
          <w:szCs w:val="22"/>
        </w:rPr>
        <w:t>Czy Zamawiający dopuści cewniki o średnicy zewnętrznej 11,5Fr lub 13 Fr (pozostałe parametry bez zmian)?</w:t>
      </w:r>
    </w:p>
    <w:p w:rsidR="004747A6" w:rsidRPr="00936D03" w:rsidRDefault="00957DF6" w:rsidP="00936D0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 dopuszcza.</w:t>
      </w:r>
      <w:r w:rsidR="004747A6" w:rsidRPr="00936D03">
        <w:rPr>
          <w:rFonts w:ascii="Arial" w:hAnsi="Arial" w:cs="Arial"/>
          <w:sz w:val="22"/>
          <w:szCs w:val="22"/>
        </w:rPr>
        <w:t xml:space="preserve"> </w:t>
      </w:r>
    </w:p>
    <w:p w:rsidR="005339EC" w:rsidRDefault="005339EC" w:rsidP="009F2E78">
      <w:pPr>
        <w:rPr>
          <w:rFonts w:ascii="Arial" w:hAnsi="Arial" w:cs="Arial"/>
          <w:sz w:val="22"/>
          <w:szCs w:val="22"/>
        </w:rPr>
      </w:pPr>
    </w:p>
    <w:p w:rsidR="00851633" w:rsidRDefault="00851633" w:rsidP="009F2E78">
      <w:pPr>
        <w:rPr>
          <w:rFonts w:ascii="Arial" w:hAnsi="Arial" w:cs="Arial"/>
          <w:sz w:val="22"/>
          <w:szCs w:val="22"/>
        </w:rPr>
      </w:pPr>
    </w:p>
    <w:p w:rsidR="00851633" w:rsidRDefault="00851633" w:rsidP="009F2E78">
      <w:pPr>
        <w:rPr>
          <w:rFonts w:ascii="Arial" w:hAnsi="Arial" w:cs="Arial"/>
          <w:sz w:val="22"/>
          <w:szCs w:val="22"/>
        </w:rPr>
      </w:pPr>
    </w:p>
    <w:p w:rsidR="00851633" w:rsidRDefault="00851633" w:rsidP="009F2E78">
      <w:pPr>
        <w:rPr>
          <w:rFonts w:ascii="Arial" w:hAnsi="Arial" w:cs="Arial"/>
          <w:sz w:val="22"/>
          <w:szCs w:val="22"/>
        </w:rPr>
      </w:pPr>
    </w:p>
    <w:p w:rsidR="00851633" w:rsidRDefault="00851633" w:rsidP="009F2E78">
      <w:pPr>
        <w:rPr>
          <w:rFonts w:ascii="Arial" w:hAnsi="Arial" w:cs="Arial"/>
          <w:sz w:val="22"/>
          <w:szCs w:val="22"/>
        </w:rPr>
      </w:pPr>
    </w:p>
    <w:p w:rsidR="00851633" w:rsidRDefault="00851633" w:rsidP="009F2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Podpisał:</w:t>
      </w:r>
    </w:p>
    <w:p w:rsidR="00851633" w:rsidRPr="00851633" w:rsidRDefault="00851633" w:rsidP="00851633">
      <w:pPr>
        <w:ind w:left="4248" w:firstLine="708"/>
        <w:rPr>
          <w:rFonts w:ascii="Arial" w:eastAsia="Times New Roman" w:hAnsi="Arial" w:cs="Arial"/>
          <w:sz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2A2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851633">
        <w:rPr>
          <w:rFonts w:ascii="Arial" w:eastAsia="Times New Roman" w:hAnsi="Arial" w:cs="Arial"/>
          <w:sz w:val="20"/>
        </w:rPr>
        <w:t>Prezes Zarządu</w:t>
      </w:r>
    </w:p>
    <w:p w:rsidR="00851633" w:rsidRPr="00851633" w:rsidRDefault="00851633" w:rsidP="00851633">
      <w:pPr>
        <w:ind w:left="4248" w:firstLine="708"/>
        <w:rPr>
          <w:rFonts w:ascii="Arial" w:eastAsia="Times New Roman" w:hAnsi="Arial" w:cs="Arial"/>
          <w:sz w:val="20"/>
        </w:rPr>
      </w:pPr>
      <w:r w:rsidRPr="00851633">
        <w:rPr>
          <w:rFonts w:ascii="Arial" w:eastAsia="Times New Roman" w:hAnsi="Arial" w:cs="Arial"/>
          <w:sz w:val="20"/>
        </w:rPr>
        <w:t>„Kutnowski Szpital Samorządowy” Sp. z o.o.</w:t>
      </w:r>
    </w:p>
    <w:p w:rsidR="00851633" w:rsidRPr="00851633" w:rsidRDefault="009E2A21" w:rsidP="00851633">
      <w:pPr>
        <w:ind w:left="5412" w:firstLine="708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 </w:t>
      </w:r>
      <w:r w:rsidR="00851633" w:rsidRPr="00851633">
        <w:rPr>
          <w:rFonts w:ascii="Arial" w:eastAsia="Times New Roman" w:hAnsi="Arial" w:cs="Arial"/>
          <w:sz w:val="20"/>
        </w:rPr>
        <w:t>Andrzej Pietruszka</w:t>
      </w:r>
    </w:p>
    <w:p w:rsidR="00851633" w:rsidRPr="009F2E78" w:rsidRDefault="00851633" w:rsidP="009F2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51633" w:rsidRPr="009F2E78" w:rsidSect="00FE0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7640B"/>
    <w:multiLevelType w:val="hybridMultilevel"/>
    <w:tmpl w:val="34E0BBA2"/>
    <w:lvl w:ilvl="0" w:tplc="1AE2C79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3E2243"/>
    <w:multiLevelType w:val="multilevel"/>
    <w:tmpl w:val="A0380CD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506753F5"/>
    <w:multiLevelType w:val="hybridMultilevel"/>
    <w:tmpl w:val="9E62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F2310"/>
    <w:multiLevelType w:val="hybridMultilevel"/>
    <w:tmpl w:val="E912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5399"/>
    <w:multiLevelType w:val="multilevel"/>
    <w:tmpl w:val="B22C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3B22E5"/>
    <w:multiLevelType w:val="hybridMultilevel"/>
    <w:tmpl w:val="D0803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34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5"/>
    <w:rsid w:val="00200619"/>
    <w:rsid w:val="00446EFC"/>
    <w:rsid w:val="004747A6"/>
    <w:rsid w:val="005339EC"/>
    <w:rsid w:val="00851633"/>
    <w:rsid w:val="00936D03"/>
    <w:rsid w:val="00957DF6"/>
    <w:rsid w:val="009E2A21"/>
    <w:rsid w:val="009F2E78"/>
    <w:rsid w:val="00EF0994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7A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0994"/>
    <w:pPr>
      <w:keepNext/>
      <w:spacing w:line="360" w:lineRule="auto"/>
      <w:jc w:val="center"/>
      <w:outlineLvl w:val="1"/>
    </w:pPr>
    <w:rPr>
      <w:rFonts w:ascii="Arial" w:eastAsia="Times New Roman" w:hAnsi="Arial" w:cs="Arial"/>
      <w:sz w:val="26"/>
      <w:u w:val="single"/>
    </w:rPr>
  </w:style>
  <w:style w:type="paragraph" w:styleId="Nagwek5">
    <w:name w:val="heading 5"/>
    <w:basedOn w:val="Normalny"/>
    <w:next w:val="Normalny"/>
    <w:link w:val="Nagwek5Znak"/>
    <w:qFormat/>
    <w:rsid w:val="00EF0994"/>
    <w:pPr>
      <w:keepNext/>
      <w:jc w:val="center"/>
      <w:outlineLvl w:val="4"/>
    </w:pPr>
    <w:rPr>
      <w:rFonts w:ascii="Arial" w:eastAsia="Times New Roman" w:hAnsi="Arial" w:cs="Times New Roman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0994"/>
    <w:rPr>
      <w:rFonts w:ascii="Arial" w:eastAsia="Times New Roman" w:hAnsi="Arial" w:cs="Arial"/>
      <w:sz w:val="26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994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0994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7A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0994"/>
    <w:pPr>
      <w:keepNext/>
      <w:spacing w:line="360" w:lineRule="auto"/>
      <w:jc w:val="center"/>
      <w:outlineLvl w:val="1"/>
    </w:pPr>
    <w:rPr>
      <w:rFonts w:ascii="Arial" w:eastAsia="Times New Roman" w:hAnsi="Arial" w:cs="Arial"/>
      <w:sz w:val="26"/>
      <w:u w:val="single"/>
    </w:rPr>
  </w:style>
  <w:style w:type="paragraph" w:styleId="Nagwek5">
    <w:name w:val="heading 5"/>
    <w:basedOn w:val="Normalny"/>
    <w:next w:val="Normalny"/>
    <w:link w:val="Nagwek5Znak"/>
    <w:qFormat/>
    <w:rsid w:val="00EF0994"/>
    <w:pPr>
      <w:keepNext/>
      <w:jc w:val="center"/>
      <w:outlineLvl w:val="4"/>
    </w:pPr>
    <w:rPr>
      <w:rFonts w:ascii="Arial" w:eastAsia="Times New Roman" w:hAnsi="Arial" w:cs="Times New Roman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0994"/>
    <w:rPr>
      <w:rFonts w:ascii="Arial" w:eastAsia="Times New Roman" w:hAnsi="Arial" w:cs="Arial"/>
      <w:sz w:val="26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994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099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2019-10-24T06:29:00Z</dcterms:created>
  <dcterms:modified xsi:type="dcterms:W3CDTF">2019-10-28T10:16:00Z</dcterms:modified>
</cp:coreProperties>
</file>