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02" w:rsidRDefault="00817002" w:rsidP="00817002">
      <w:pPr>
        <w:tabs>
          <w:tab w:val="left" w:pos="0"/>
          <w:tab w:val="left" w:pos="450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7F471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 SIWZ</w:t>
      </w:r>
    </w:p>
    <w:p w:rsidR="00817002" w:rsidRPr="00817002" w:rsidRDefault="00817002" w:rsidP="00FE0061">
      <w:pPr>
        <w:rPr>
          <w:color w:val="auto"/>
        </w:rPr>
      </w:pPr>
    </w:p>
    <w:p w:rsidR="00DA3845" w:rsidRPr="00817002" w:rsidRDefault="00DA3845">
      <w:pPr>
        <w:jc w:val="right"/>
        <w:rPr>
          <w:rFonts w:cs="Times New Roman"/>
          <w:color w:val="auto"/>
          <w:sz w:val="16"/>
          <w:szCs w:val="16"/>
        </w:rPr>
      </w:pPr>
      <w:r w:rsidRPr="00817002">
        <w:rPr>
          <w:color w:val="auto"/>
          <w:sz w:val="20"/>
          <w:szCs w:val="20"/>
        </w:rPr>
        <w:t xml:space="preserve">............................, dnia .................. </w:t>
      </w:r>
    </w:p>
    <w:p w:rsidR="00DA3845" w:rsidRPr="00817002" w:rsidRDefault="00DA3845">
      <w:pPr>
        <w:ind w:left="5664" w:firstLine="708"/>
        <w:jc w:val="both"/>
        <w:rPr>
          <w:color w:val="auto"/>
          <w:sz w:val="16"/>
          <w:szCs w:val="16"/>
        </w:rPr>
      </w:pPr>
      <w:r w:rsidRPr="00817002">
        <w:rPr>
          <w:rFonts w:cs="Times New Roman"/>
          <w:color w:val="auto"/>
          <w:sz w:val="16"/>
          <w:szCs w:val="16"/>
        </w:rPr>
        <w:t xml:space="preserve">    </w:t>
      </w:r>
      <w:r w:rsidRPr="00817002">
        <w:rPr>
          <w:color w:val="auto"/>
          <w:sz w:val="16"/>
          <w:szCs w:val="16"/>
        </w:rPr>
        <w:t>(miejscowość)</w:t>
      </w:r>
    </w:p>
    <w:p w:rsidR="00DA3845" w:rsidRPr="00817002" w:rsidRDefault="00DA3845">
      <w:pPr>
        <w:jc w:val="both"/>
        <w:rPr>
          <w:b/>
          <w:i/>
          <w:color w:val="auto"/>
          <w:sz w:val="20"/>
        </w:rPr>
      </w:pPr>
      <w:r w:rsidRPr="00817002">
        <w:rPr>
          <w:color w:val="auto"/>
          <w:sz w:val="16"/>
          <w:szCs w:val="16"/>
        </w:rPr>
        <w:t>(pieczęć firmowa Wykonawcy)</w:t>
      </w:r>
    </w:p>
    <w:p w:rsidR="00DA3845" w:rsidRPr="00817002" w:rsidRDefault="00DA3845">
      <w:pPr>
        <w:pStyle w:val="Nagwek4"/>
        <w:widowControl/>
        <w:rPr>
          <w:b/>
          <w:i/>
          <w:color w:val="auto"/>
          <w:sz w:val="20"/>
        </w:rPr>
      </w:pPr>
    </w:p>
    <w:p w:rsidR="00DA3845" w:rsidRPr="00131B1C" w:rsidRDefault="00DA3845">
      <w:pPr>
        <w:pStyle w:val="Nagwek4"/>
        <w:widowControl/>
        <w:rPr>
          <w:color w:val="auto"/>
          <w:sz w:val="28"/>
          <w:szCs w:val="28"/>
        </w:rPr>
      </w:pPr>
      <w:r w:rsidRPr="00131B1C">
        <w:rPr>
          <w:b/>
          <w:i/>
          <w:color w:val="auto"/>
          <w:sz w:val="28"/>
          <w:szCs w:val="28"/>
        </w:rPr>
        <w:t>FORMULARZ OFERTY</w:t>
      </w:r>
    </w:p>
    <w:p w:rsidR="00DA3845" w:rsidRPr="00817002" w:rsidRDefault="00DA3845">
      <w:pPr>
        <w:jc w:val="both"/>
        <w:rPr>
          <w:color w:val="auto"/>
        </w:rPr>
      </w:pP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Nazwa Wykonawcy:...............................................................................................................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Siedziba Wykonawcy: ..................................................... woj. 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 xml:space="preserve">REGON: .............................................  NIP: ........................................................................ 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Wykonawca  wpisany do Rejestru .........................................................................................................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w dniu ................................................ pod Nr .......................................................................................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jc w:val="both"/>
        <w:textAlignment w:val="auto"/>
        <w:rPr>
          <w:rFonts w:cs="Times New Roman"/>
          <w:color w:val="auto"/>
          <w:kern w:val="0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Telefon kontaktowy ...................................... fax:  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textAlignment w:val="auto"/>
        <w:rPr>
          <w:rFonts w:cs="Times New Roman"/>
          <w:color w:val="auto"/>
          <w:kern w:val="0"/>
          <w:sz w:val="22"/>
          <w:szCs w:val="20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Osoba/y, które będą podpisywać umowę................................................................................................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spacing w:line="276" w:lineRule="auto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0"/>
          <w:lang w:eastAsia="pl-PL"/>
        </w:rPr>
        <w:t>Osoba/osoby wpisane w dokumencie rejestracyjnym firmy uprawniona/</w:t>
      </w:r>
      <w:proofErr w:type="spellStart"/>
      <w:r w:rsidRPr="00131B1C">
        <w:rPr>
          <w:rFonts w:cs="Times New Roman"/>
          <w:color w:val="auto"/>
          <w:kern w:val="0"/>
          <w:sz w:val="22"/>
          <w:szCs w:val="20"/>
          <w:lang w:eastAsia="pl-PL"/>
        </w:rPr>
        <w:t>ne</w:t>
      </w:r>
      <w:proofErr w:type="spellEnd"/>
      <w:r w:rsidRPr="00131B1C">
        <w:rPr>
          <w:rFonts w:cs="Times New Roman"/>
          <w:color w:val="auto"/>
          <w:kern w:val="0"/>
          <w:sz w:val="22"/>
          <w:szCs w:val="20"/>
          <w:lang w:eastAsia="pl-PL"/>
        </w:rPr>
        <w:t xml:space="preserve"> do reprezentowania firmy: ................................................................................................................................................................</w:t>
      </w:r>
    </w:p>
    <w:p w:rsidR="00131B1C" w:rsidRPr="00131B1C" w:rsidRDefault="00131B1C" w:rsidP="00131B1C">
      <w:pPr>
        <w:widowControl/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u w:val="single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u w:val="single"/>
          <w:lang w:eastAsia="pl-PL"/>
        </w:rPr>
        <w:t>Rodzaj Przedsiębiorstwa jakim jest Wykonawca*:</w:t>
      </w:r>
    </w:p>
    <w:p w:rsidR="00131B1C" w:rsidRPr="00131B1C" w:rsidRDefault="00131B1C" w:rsidP="00B91C13">
      <w:pPr>
        <w:widowControl/>
        <w:numPr>
          <w:ilvl w:val="0"/>
          <w:numId w:val="8"/>
        </w:numPr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Mikroprzedsiębiorstwo</w:t>
      </w:r>
    </w:p>
    <w:p w:rsidR="00131B1C" w:rsidRPr="00131B1C" w:rsidRDefault="00131B1C" w:rsidP="00B91C13">
      <w:pPr>
        <w:widowControl/>
        <w:numPr>
          <w:ilvl w:val="0"/>
          <w:numId w:val="8"/>
        </w:numPr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Małe przedsiębiorstwo</w:t>
      </w:r>
    </w:p>
    <w:p w:rsidR="00131B1C" w:rsidRPr="00131B1C" w:rsidRDefault="00131B1C" w:rsidP="00B91C13">
      <w:pPr>
        <w:widowControl/>
        <w:numPr>
          <w:ilvl w:val="0"/>
          <w:numId w:val="8"/>
        </w:numPr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Średnie przedsiębiorstwo</w:t>
      </w:r>
    </w:p>
    <w:p w:rsidR="00131B1C" w:rsidRPr="00131B1C" w:rsidRDefault="00131B1C" w:rsidP="00B91C13">
      <w:pPr>
        <w:widowControl/>
        <w:numPr>
          <w:ilvl w:val="0"/>
          <w:numId w:val="8"/>
        </w:numPr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>Inne</w:t>
      </w:r>
    </w:p>
    <w:p w:rsidR="00131B1C" w:rsidRPr="00131B1C" w:rsidRDefault="00131B1C" w:rsidP="00131B1C">
      <w:pPr>
        <w:widowControl/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22"/>
          <w:lang w:eastAsia="pl-PL"/>
        </w:rPr>
        <w:t xml:space="preserve">Zamawiający: „Kutnowski Szpital Samorządowy” Spółka z o.o., ul. Kościuszki 52, 99-300 Kutno. </w:t>
      </w:r>
    </w:p>
    <w:p w:rsidR="00131B1C" w:rsidRPr="00131B1C" w:rsidRDefault="002E6A33" w:rsidP="00131B1C">
      <w:pPr>
        <w:widowControl/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22"/>
          <w:lang w:eastAsia="pl-PL"/>
        </w:rPr>
      </w:pPr>
      <w:r>
        <w:rPr>
          <w:rFonts w:cs="Times New Roman"/>
          <w:color w:val="auto"/>
          <w:kern w:val="0"/>
          <w:sz w:val="22"/>
          <w:szCs w:val="22"/>
          <w:lang w:eastAsia="pl-PL"/>
        </w:rPr>
        <w:t>Nr postępowania ZP/3/18</w:t>
      </w:r>
      <w:r w:rsidR="00131B1C" w:rsidRPr="00131B1C">
        <w:rPr>
          <w:rFonts w:cs="Times New Roman"/>
          <w:color w:val="auto"/>
          <w:kern w:val="0"/>
          <w:sz w:val="22"/>
          <w:szCs w:val="22"/>
          <w:lang w:eastAsia="pl-PL"/>
        </w:rPr>
        <w:t>.</w:t>
      </w:r>
    </w:p>
    <w:p w:rsidR="00DA3845" w:rsidRPr="00817002" w:rsidRDefault="00DA3845">
      <w:pPr>
        <w:jc w:val="both"/>
        <w:rPr>
          <w:color w:val="auto"/>
          <w:sz w:val="22"/>
          <w:szCs w:val="22"/>
        </w:rPr>
      </w:pPr>
      <w:r w:rsidRPr="00817002">
        <w:rPr>
          <w:color w:val="auto"/>
          <w:sz w:val="22"/>
          <w:szCs w:val="22"/>
        </w:rPr>
        <w:t>Nawiązując do ogłoszenia o przetargu nieograniczonym na:</w:t>
      </w:r>
    </w:p>
    <w:p w:rsidR="00DA3845" w:rsidRPr="00817002" w:rsidRDefault="00DA3845">
      <w:pPr>
        <w:jc w:val="both"/>
        <w:rPr>
          <w:color w:val="auto"/>
          <w:sz w:val="4"/>
          <w:szCs w:val="4"/>
        </w:rPr>
      </w:pPr>
    </w:p>
    <w:p w:rsidR="00131B1C" w:rsidRPr="00BA4F1D" w:rsidRDefault="00817002" w:rsidP="00131B1C">
      <w:p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sprzedaż i dostawę </w:t>
      </w:r>
      <w:r w:rsidR="00131B1C">
        <w:rPr>
          <w:b/>
          <w:color w:val="auto"/>
          <w:sz w:val="22"/>
          <w:szCs w:val="22"/>
        </w:rPr>
        <w:t>sprzętu medycznego</w:t>
      </w:r>
      <w:r w:rsidR="009E20DE">
        <w:rPr>
          <w:b/>
          <w:color w:val="auto"/>
          <w:sz w:val="22"/>
          <w:szCs w:val="22"/>
        </w:rPr>
        <w:t xml:space="preserve"> </w:t>
      </w:r>
      <w:r w:rsidR="00C30659">
        <w:rPr>
          <w:b/>
          <w:color w:val="auto"/>
          <w:sz w:val="22"/>
          <w:szCs w:val="22"/>
        </w:rPr>
        <w:t>d</w:t>
      </w:r>
      <w:r w:rsidR="009E20DE">
        <w:rPr>
          <w:b/>
          <w:color w:val="auto"/>
          <w:sz w:val="22"/>
          <w:szCs w:val="22"/>
        </w:rPr>
        <w:t xml:space="preserve">la potrzeb </w:t>
      </w:r>
      <w:r w:rsidR="00BA4F1D">
        <w:rPr>
          <w:b/>
          <w:color w:val="auto"/>
          <w:sz w:val="22"/>
          <w:szCs w:val="22"/>
        </w:rPr>
        <w:t>Szpitalnego Oddziału Ratunkowego</w:t>
      </w:r>
      <w:r w:rsidR="00131B1C">
        <w:rPr>
          <w:b/>
          <w:i/>
          <w:color w:val="auto"/>
          <w:sz w:val="40"/>
          <w:szCs w:val="40"/>
        </w:rPr>
        <w:t xml:space="preserve"> </w:t>
      </w:r>
      <w:r w:rsidR="00131B1C" w:rsidRPr="00131B1C">
        <w:rPr>
          <w:b/>
          <w:i/>
          <w:color w:val="auto"/>
          <w:sz w:val="22"/>
          <w:szCs w:val="22"/>
        </w:rPr>
        <w:t>„Kutnowskiego Szpitala Samorządowego” Sp. z o.o.</w:t>
      </w:r>
      <w:r w:rsidR="00131B1C">
        <w:rPr>
          <w:b/>
          <w:i/>
          <w:color w:val="auto"/>
          <w:sz w:val="22"/>
          <w:szCs w:val="22"/>
        </w:rPr>
        <w:t xml:space="preserve"> </w:t>
      </w:r>
      <w:r w:rsidR="00131B1C" w:rsidRPr="00131B1C">
        <w:rPr>
          <w:b/>
          <w:i/>
          <w:color w:val="auto"/>
          <w:sz w:val="22"/>
          <w:szCs w:val="22"/>
        </w:rPr>
        <w:t xml:space="preserve">w Kutnie </w:t>
      </w:r>
    </w:p>
    <w:p w:rsidR="00DA3845" w:rsidRPr="00817002" w:rsidRDefault="00DA3845">
      <w:pPr>
        <w:jc w:val="both"/>
        <w:rPr>
          <w:color w:val="auto"/>
          <w:sz w:val="4"/>
          <w:szCs w:val="4"/>
        </w:rPr>
      </w:pPr>
    </w:p>
    <w:p w:rsidR="00DA3845" w:rsidRPr="00817002" w:rsidRDefault="00DA3845">
      <w:pPr>
        <w:jc w:val="both"/>
        <w:rPr>
          <w:color w:val="auto"/>
          <w:sz w:val="22"/>
          <w:szCs w:val="22"/>
        </w:rPr>
      </w:pPr>
      <w:r w:rsidRPr="00817002">
        <w:rPr>
          <w:color w:val="auto"/>
          <w:sz w:val="22"/>
          <w:szCs w:val="22"/>
        </w:rPr>
        <w:t>oferujemy realizację w/w Przedmiotu Zamówienia:</w:t>
      </w:r>
    </w:p>
    <w:p w:rsidR="00DA3845" w:rsidRPr="00817002" w:rsidRDefault="00DA3845">
      <w:pPr>
        <w:jc w:val="both"/>
        <w:rPr>
          <w:color w:val="auto"/>
          <w:sz w:val="20"/>
          <w:szCs w:val="20"/>
        </w:rPr>
      </w:pPr>
    </w:p>
    <w:p w:rsidR="00DA3845" w:rsidRDefault="00DA3845">
      <w:pPr>
        <w:jc w:val="both"/>
        <w:rPr>
          <w:color w:val="auto"/>
          <w:sz w:val="22"/>
          <w:szCs w:val="22"/>
        </w:rPr>
      </w:pPr>
      <w:r w:rsidRPr="00817002">
        <w:rPr>
          <w:color w:val="auto"/>
          <w:sz w:val="22"/>
          <w:szCs w:val="22"/>
        </w:rPr>
        <w:t>I. Cena oferty:</w:t>
      </w:r>
    </w:p>
    <w:p w:rsidR="00F30333" w:rsidRDefault="00F30333">
      <w:pPr>
        <w:jc w:val="both"/>
        <w:rPr>
          <w:b/>
          <w:color w:val="auto"/>
          <w:sz w:val="22"/>
          <w:szCs w:val="22"/>
        </w:rPr>
      </w:pPr>
    </w:p>
    <w:p w:rsidR="007A31A7" w:rsidRDefault="00F30333" w:rsidP="00F30333">
      <w:pPr>
        <w:jc w:val="both"/>
        <w:rPr>
          <w:rFonts w:cs="Times New Roman"/>
          <w:b/>
          <w:bCs/>
          <w:color w:val="auto"/>
          <w:spacing w:val="-2"/>
          <w:kern w:val="0"/>
          <w:sz w:val="20"/>
          <w:szCs w:val="20"/>
          <w:lang w:eastAsia="pl-PL"/>
        </w:rPr>
      </w:pPr>
      <w:r w:rsidRPr="00F30333">
        <w:rPr>
          <w:b/>
          <w:color w:val="auto"/>
          <w:sz w:val="18"/>
          <w:szCs w:val="18"/>
        </w:rPr>
        <w:t xml:space="preserve">PAKIET NR 1 </w:t>
      </w:r>
      <w:r>
        <w:rPr>
          <w:b/>
          <w:color w:val="auto"/>
          <w:sz w:val="18"/>
          <w:szCs w:val="18"/>
        </w:rPr>
        <w:t xml:space="preserve">- </w:t>
      </w:r>
      <w:r w:rsidRPr="00F30333">
        <w:rPr>
          <w:rFonts w:cs="Times New Roman"/>
          <w:b/>
          <w:bCs/>
          <w:color w:val="auto"/>
          <w:spacing w:val="-2"/>
          <w:kern w:val="0"/>
          <w:sz w:val="20"/>
          <w:szCs w:val="20"/>
          <w:lang w:eastAsia="pl-PL"/>
        </w:rPr>
        <w:t>Urządzenie do kompresji  klatki piersiowej podczas NZK z pełnym wyposażeniem – 1 szt.</w:t>
      </w:r>
    </w:p>
    <w:p w:rsidR="00BA4F1D" w:rsidRPr="00F30333" w:rsidRDefault="00BA4F1D" w:rsidP="00F30333">
      <w:pPr>
        <w:jc w:val="both"/>
        <w:rPr>
          <w:b/>
          <w:color w:val="auto"/>
          <w:sz w:val="18"/>
          <w:szCs w:val="18"/>
        </w:rPr>
      </w:pP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751"/>
        <w:gridCol w:w="1149"/>
        <w:gridCol w:w="803"/>
        <w:gridCol w:w="599"/>
      </w:tblGrid>
      <w:tr w:rsidR="00A724BD" w:rsidTr="006D7592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A724BD" w:rsidTr="006D7592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A724BD" w:rsidTr="006D7592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4BD" w:rsidRDefault="00A724BD" w:rsidP="00552E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A724BD" w:rsidTr="006D7592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both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4BD" w:rsidRDefault="00A724BD" w:rsidP="00552EF1">
            <w:pPr>
              <w:jc w:val="both"/>
            </w:pPr>
          </w:p>
        </w:tc>
      </w:tr>
      <w:tr w:rsidR="00A724BD" w:rsidTr="006D7592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b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4BD" w:rsidRDefault="00A724BD" w:rsidP="00552EF1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24BD" w:rsidRDefault="00A724BD" w:rsidP="00552EF1">
            <w:pPr>
              <w:jc w:val="center"/>
              <w:rPr>
                <w:b/>
              </w:rPr>
            </w:pPr>
          </w:p>
        </w:tc>
      </w:tr>
    </w:tbl>
    <w:p w:rsidR="00C30659" w:rsidRDefault="00C30659" w:rsidP="00C30659">
      <w:pPr>
        <w:pStyle w:val="Tekstpodstawowy23"/>
        <w:rPr>
          <w:rFonts w:ascii="Times New Roman" w:hAnsi="Times New Roman"/>
        </w:rPr>
      </w:pPr>
    </w:p>
    <w:p w:rsidR="00F30333" w:rsidRPr="00BA4F1D" w:rsidRDefault="00C30659" w:rsidP="00BA4F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Informacja na temat spełnienia wymaganych </w:t>
      </w:r>
      <w:r w:rsidR="00BA4F1D">
        <w:rPr>
          <w:sz w:val="22"/>
          <w:szCs w:val="22"/>
        </w:rPr>
        <w:t>przez Zamawiającego parametrów:</w:t>
      </w: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4627"/>
        <w:gridCol w:w="2987"/>
        <w:gridCol w:w="33"/>
        <w:gridCol w:w="1381"/>
      </w:tblGrid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032A10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032A10"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032A10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032A10"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Opis</w:t>
            </w:r>
            <w:r w:rsidRPr="00032A10">
              <w:rPr>
                <w:rFonts w:eastAsiaTheme="minorHAnsi" w:cs="Times New Roman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parametrów wymaganych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1FF" w:rsidRPr="00032A10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032A10"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Parametr wymagany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032A10" w:rsidRDefault="00CE74E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      </w:t>
            </w: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 2018</w:t>
            </w:r>
          </w:p>
        </w:tc>
        <w:tc>
          <w:tcPr>
            <w:tcW w:w="30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61"/>
        <w:gridCol w:w="3119"/>
        <w:gridCol w:w="26"/>
        <w:gridCol w:w="1249"/>
      </w:tblGrid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Cykl pracy: 50% kompresja / 50 % dekompresja</w:t>
            </w:r>
          </w:p>
        </w:tc>
        <w:tc>
          <w:tcPr>
            <w:tcW w:w="311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Działanie urządzenia w pełni elektryczne</w:t>
            </w:r>
          </w:p>
        </w:tc>
        <w:tc>
          <w:tcPr>
            <w:tcW w:w="311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tcBorders>
              <w:bottom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Głębokość i częstość kom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presji zgodnie z wytycznymi ERC</w:t>
            </w:r>
            <w:r w:rsidR="006D7592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,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Głębokość – od 5 do 6 cm</w:t>
            </w:r>
            <w:r w:rsidR="006D7592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,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Częstość kompresji zawarta w zakresie pomiędzy 80 a 110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uc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./min..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Pr="00F30333" w:rsidRDefault="006D7592" w:rsidP="006D7592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                     </w:t>
            </w:r>
            <w:r w:rsidR="008621FF"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21FF" w:rsidRDefault="008621FF">
            <w:pPr>
              <w:widowControl/>
              <w:suppressAutoHyphens w:val="0"/>
              <w:overflowPunct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Default="008621FF">
            <w:pPr>
              <w:widowControl/>
              <w:suppressAutoHyphens w:val="0"/>
              <w:overflowPunct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Pr="00F30333" w:rsidRDefault="008621FF" w:rsidP="00F30333">
            <w:pPr>
              <w:spacing w:after="200" w:line="276" w:lineRule="auto"/>
              <w:jc w:val="center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tcBorders>
              <w:bottom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kompresji klatki piersiowej u „małych dorosłych pacjentów” i „dużych dzieci z głębokością ucisku w granicach 4 – 6 cm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Pr="00F30333" w:rsidRDefault="006D7592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8621FF"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="008621FF"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podać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21FF" w:rsidRDefault="008621FF">
            <w:pPr>
              <w:widowControl/>
              <w:suppressAutoHyphens w:val="0"/>
              <w:overflowPunct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tcBorders>
              <w:bottom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Aktywna dekompresja – wspomaganie odprężenia klatki piersiowej przez ssawkę ( np. podciśnienie podczas ruchu zwrotnego przyśpiesza relaksację 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rPr>
          <w:trHeight w:val="846"/>
        </w:trPr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Źródło zasilania: </w:t>
            </w:r>
            <w:r w:rsidR="006D7592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- akumulator wewnętrzny,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                   </w:t>
            </w:r>
            <w:r w:rsidR="006D7592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   -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zasilanie ze ściany karetki </w:t>
            </w:r>
            <w:r w:rsidRP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DC min. 12 – 28 V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                                                - zasilanie z gniazda sieci AC min</w:t>
            </w:r>
            <w:r w:rsidRP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. 210 - 250 V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3119" w:type="dxa"/>
            <w:shd w:val="clear" w:color="auto" w:fill="auto"/>
          </w:tcPr>
          <w:p w:rsidR="008621FF" w:rsidRPr="00F30333" w:rsidRDefault="006D7592" w:rsidP="006D7592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                    </w:t>
            </w:r>
            <w:r w:rsidR="008621FF"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Tak, podać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621FF" w:rsidRDefault="008621FF">
            <w:pPr>
              <w:widowControl/>
              <w:suppressAutoHyphens w:val="0"/>
              <w:overflowPunct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Default="008621FF">
            <w:pPr>
              <w:widowControl/>
              <w:suppressAutoHyphens w:val="0"/>
              <w:overflowPunct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Pr="00F30333" w:rsidRDefault="008621FF" w:rsidP="006D7592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Czas ładowania akumulatora wewnętrznego max. 120 min.</w:t>
            </w:r>
          </w:p>
        </w:tc>
        <w:tc>
          <w:tcPr>
            <w:tcW w:w="311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k, podać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rPr>
          <w:trHeight w:val="995"/>
        </w:trPr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automatycznego doładowywania akumulatora wewnętrznego podczas pracy urządzenia (RKO) z zewnętrznego źródła zasilania (230 V AC lub 12 V DC)</w:t>
            </w:r>
          </w:p>
        </w:tc>
        <w:tc>
          <w:tcPr>
            <w:tcW w:w="311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,podać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rPr>
          <w:trHeight w:val="291"/>
        </w:trPr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Ładowarka wewnątrz urządzenia</w:t>
            </w:r>
          </w:p>
        </w:tc>
        <w:tc>
          <w:tcPr>
            <w:tcW w:w="311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Możliwość wykonywania ciągłej, nieprzerwanej kompresji w trakcie transportu pacjenta przy  zasilaniu z akumulatora wewnętrznego :  min. 45 min.          </w:t>
            </w:r>
          </w:p>
        </w:tc>
        <w:tc>
          <w:tcPr>
            <w:tcW w:w="311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Tak </w:t>
            </w:r>
          </w:p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621FF" w:rsidRDefault="008621FF">
            <w:pPr>
              <w:widowControl/>
              <w:suppressAutoHyphens w:val="0"/>
              <w:overflowPunct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wykonania defibrylacji bez konieczności zdejmowania urządzenia z pacjenta</w:t>
            </w:r>
          </w:p>
        </w:tc>
        <w:tc>
          <w:tcPr>
            <w:tcW w:w="311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Waga kompletnego urządzenia z akcesoriami i torbą /plecakiem &lt; 12 kg</w:t>
            </w:r>
          </w:p>
        </w:tc>
        <w:tc>
          <w:tcPr>
            <w:tcW w:w="314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249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Bezprzewodowa transmisja (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bluetooth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) danych  z pamięci urządzenia o parametrach prowadzonej resuscytacji i jej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przebiegu w czasie do komputera</w:t>
            </w:r>
          </w:p>
        </w:tc>
        <w:tc>
          <w:tcPr>
            <w:tcW w:w="314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Tak ,podać</w:t>
            </w:r>
          </w:p>
        </w:tc>
        <w:tc>
          <w:tcPr>
            <w:tcW w:w="1249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B91C13">
            <w:pPr>
              <w:widowControl/>
              <w:numPr>
                <w:ilvl w:val="0"/>
                <w:numId w:val="11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6D7592">
            <w:pPr>
              <w:widowControl/>
              <w:suppressAutoHyphens w:val="0"/>
              <w:overflowPunct/>
              <w:spacing w:after="200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Wyposażenie aparatu:</w:t>
            </w:r>
            <w:r w:rsidR="006D7592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-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torba lub plecak</w:t>
            </w:r>
            <w:r w:rsidR="006D7592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,  -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deska pod plecy</w:t>
            </w:r>
            <w:r w:rsidR="006D7592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-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podkładka stabilizująca pod głowę</w:t>
            </w:r>
            <w:r w:rsidR="006D7592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,  -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pasy do mocowania rąk pacjenta do urządzenia</w:t>
            </w:r>
            <w:r w:rsidR="006D7592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, 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jednorazowe elementy bezpośredniego kontaktu z pacjentom przy masażu (min. 2 szt.)</w:t>
            </w:r>
            <w:r w:rsidR="006D7592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, - 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akumulator</w:t>
            </w:r>
          </w:p>
        </w:tc>
        <w:tc>
          <w:tcPr>
            <w:tcW w:w="314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Pr="00F30333" w:rsidRDefault="008621FF" w:rsidP="006D7592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249" w:type="dxa"/>
            <w:shd w:val="clear" w:color="auto" w:fill="auto"/>
          </w:tcPr>
          <w:p w:rsidR="008621FF" w:rsidRDefault="008621FF">
            <w:pPr>
              <w:widowControl/>
              <w:suppressAutoHyphens w:val="0"/>
              <w:overflowPunct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14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14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49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14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9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14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9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c>
          <w:tcPr>
            <w:tcW w:w="468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06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14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9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6D7592" w:rsidRDefault="006D7592" w:rsidP="00FD0F3A">
      <w:pPr>
        <w:pStyle w:val="Tekstpodstawowy23"/>
        <w:ind w:left="113"/>
        <w:rPr>
          <w:rFonts w:ascii="Times New Roman" w:hAnsi="Times New Roman"/>
          <w:b/>
        </w:rPr>
      </w:pPr>
    </w:p>
    <w:p w:rsidR="00FD0F3A" w:rsidRPr="00C30659" w:rsidRDefault="00FD0F3A" w:rsidP="00FD0F3A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FD0F3A" w:rsidRPr="00C30659" w:rsidRDefault="00FD0F3A" w:rsidP="00FD0F3A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6D7592" w:rsidRDefault="00FD0F3A" w:rsidP="00CA0F23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</w:t>
      </w:r>
      <w:r w:rsidR="00CA0F23">
        <w:rPr>
          <w:rFonts w:ascii="Times New Roman" w:hAnsi="Times New Roman"/>
          <w:b/>
        </w:rPr>
        <w:t>n wykonania zamówienia: ……… dni</w:t>
      </w:r>
    </w:p>
    <w:p w:rsidR="00CA0F23" w:rsidRDefault="00CA0F23" w:rsidP="00CA0F23">
      <w:pPr>
        <w:pStyle w:val="Tekstpodstawowy23"/>
        <w:ind w:left="113"/>
        <w:rPr>
          <w:rFonts w:ascii="Times New Roman" w:hAnsi="Times New Roman"/>
          <w:b/>
        </w:rPr>
      </w:pPr>
    </w:p>
    <w:p w:rsidR="00CA0F23" w:rsidRPr="00CA0F23" w:rsidRDefault="00CA0F23" w:rsidP="00CA0F23">
      <w:pPr>
        <w:pStyle w:val="Tekstpodstawowy23"/>
        <w:ind w:left="113"/>
        <w:rPr>
          <w:rFonts w:ascii="Times New Roman" w:hAnsi="Times New Roman"/>
          <w:b/>
        </w:rPr>
      </w:pPr>
    </w:p>
    <w:p w:rsidR="00F30333" w:rsidRDefault="00F30333" w:rsidP="00F30333">
      <w:pPr>
        <w:widowControl/>
        <w:shd w:val="clear" w:color="auto" w:fill="FFFFFF"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spacing w:val="-2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bCs/>
          <w:color w:val="auto"/>
          <w:spacing w:val="-2"/>
          <w:kern w:val="0"/>
          <w:sz w:val="20"/>
          <w:szCs w:val="20"/>
          <w:lang w:eastAsia="en-US"/>
        </w:rPr>
        <w:t>Pakiet Nr 2  - Wózek transportowy leżący do diagnostyki RTG</w:t>
      </w:r>
      <w:r w:rsidR="0063514A">
        <w:rPr>
          <w:rFonts w:eastAsiaTheme="minorHAnsi" w:cs="Times New Roman"/>
          <w:b/>
          <w:bCs/>
          <w:color w:val="auto"/>
          <w:spacing w:val="-2"/>
          <w:kern w:val="0"/>
          <w:sz w:val="20"/>
          <w:szCs w:val="20"/>
          <w:lang w:eastAsia="en-US"/>
        </w:rPr>
        <w:t xml:space="preserve"> </w:t>
      </w:r>
      <w:r w:rsidRPr="00F30333">
        <w:rPr>
          <w:rFonts w:eastAsiaTheme="minorHAnsi" w:cs="Times New Roman"/>
          <w:b/>
          <w:bCs/>
          <w:color w:val="auto"/>
          <w:spacing w:val="-2"/>
          <w:kern w:val="0"/>
          <w:sz w:val="20"/>
          <w:szCs w:val="20"/>
          <w:lang w:eastAsia="en-US"/>
        </w:rPr>
        <w:t xml:space="preserve"> -</w:t>
      </w:r>
      <w:r w:rsidR="0063514A">
        <w:rPr>
          <w:rFonts w:eastAsiaTheme="minorHAnsi" w:cs="Times New Roman"/>
          <w:b/>
          <w:bCs/>
          <w:color w:val="auto"/>
          <w:spacing w:val="-2"/>
          <w:kern w:val="0"/>
          <w:sz w:val="20"/>
          <w:szCs w:val="20"/>
          <w:lang w:eastAsia="en-US"/>
        </w:rPr>
        <w:t xml:space="preserve"> </w:t>
      </w:r>
      <w:r w:rsidRPr="00F30333">
        <w:rPr>
          <w:rFonts w:eastAsiaTheme="minorHAnsi" w:cs="Times New Roman"/>
          <w:b/>
          <w:bCs/>
          <w:color w:val="auto"/>
          <w:spacing w:val="-2"/>
          <w:kern w:val="0"/>
          <w:sz w:val="20"/>
          <w:szCs w:val="20"/>
          <w:lang w:eastAsia="en-US"/>
        </w:rPr>
        <w:t xml:space="preserve">2 </w:t>
      </w:r>
      <w:proofErr w:type="spellStart"/>
      <w:r w:rsidRPr="00F30333">
        <w:rPr>
          <w:rFonts w:eastAsiaTheme="minorHAnsi" w:cs="Times New Roman"/>
          <w:b/>
          <w:bCs/>
          <w:color w:val="auto"/>
          <w:spacing w:val="-2"/>
          <w:kern w:val="0"/>
          <w:sz w:val="20"/>
          <w:szCs w:val="20"/>
          <w:lang w:eastAsia="en-US"/>
        </w:rPr>
        <w:t>szt</w:t>
      </w:r>
      <w:proofErr w:type="spellEnd"/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6D7592" w:rsidTr="006D7592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6D7592" w:rsidTr="006D7592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6D7592" w:rsidTr="006D7592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592" w:rsidRDefault="006D7592" w:rsidP="006D7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6D7592" w:rsidTr="006D7592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592" w:rsidRDefault="006D7592" w:rsidP="006D7592">
            <w:pPr>
              <w:jc w:val="both"/>
            </w:pPr>
          </w:p>
        </w:tc>
      </w:tr>
      <w:tr w:rsidR="006D7592" w:rsidTr="006D7592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7592" w:rsidRDefault="006D7592" w:rsidP="006D7592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7592" w:rsidRDefault="006D7592" w:rsidP="006D7592">
            <w:pPr>
              <w:jc w:val="center"/>
              <w:rPr>
                <w:b/>
              </w:rPr>
            </w:pPr>
          </w:p>
        </w:tc>
      </w:tr>
    </w:tbl>
    <w:p w:rsidR="006D7592" w:rsidRDefault="006D7592" w:rsidP="006D7592">
      <w:pPr>
        <w:jc w:val="both"/>
        <w:rPr>
          <w:sz w:val="22"/>
          <w:szCs w:val="22"/>
        </w:rPr>
      </w:pPr>
    </w:p>
    <w:p w:rsidR="006D7592" w:rsidRPr="006D7592" w:rsidRDefault="006D7592" w:rsidP="006D759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51"/>
        <w:gridCol w:w="4345"/>
        <w:gridCol w:w="3237"/>
        <w:gridCol w:w="25"/>
        <w:gridCol w:w="1416"/>
        <w:gridCol w:w="7"/>
      </w:tblGrid>
      <w:tr w:rsidR="008621FF" w:rsidRPr="0063514A" w:rsidTr="006D7592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63514A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63514A"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63514A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63514A"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  <w:t>Opis</w:t>
            </w:r>
            <w:r w:rsidRPr="0063514A">
              <w:rPr>
                <w:rFonts w:eastAsiaTheme="minorHAnsi" w:cs="Times New Roman"/>
                <w:b/>
                <w:color w:val="000000"/>
                <w:kern w:val="0"/>
                <w:sz w:val="22"/>
                <w:szCs w:val="22"/>
                <w:lang w:eastAsia="en-US"/>
              </w:rPr>
              <w:t xml:space="preserve"> parametrów wymaganych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1FF" w:rsidRPr="0063514A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63514A">
              <w:rPr>
                <w:rFonts w:eastAsiaTheme="minorHAnsi" w:cs="Times New Roman"/>
                <w:b/>
                <w:color w:val="auto"/>
                <w:kern w:val="0"/>
                <w:sz w:val="22"/>
                <w:szCs w:val="22"/>
                <w:lang w:eastAsia="en-US"/>
              </w:rPr>
              <w:t>Parametr</w:t>
            </w:r>
            <w:r w:rsidR="00D2313A">
              <w:rPr>
                <w:rFonts w:eastAsiaTheme="minorHAnsi" w:cs="Times New Roman"/>
                <w:b/>
                <w:color w:val="auto"/>
                <w:kern w:val="0"/>
                <w:sz w:val="22"/>
                <w:szCs w:val="22"/>
                <w:lang w:eastAsia="en-US"/>
              </w:rPr>
              <w:t xml:space="preserve"> wymagany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63514A" w:rsidRDefault="0063514A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63514A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8621FF" w:rsidRPr="00F30333" w:rsidTr="006D7592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OGÓLNE: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,podać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rPr>
          <w:trHeight w:val="454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 2018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4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1.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Rama leża wykonana ze stali nierdzewnej, chromowanej lub lakierowanej proszkowo, na rogach  wyposażona w odbojniki, oparta na dwóch kolumnach z hydrauliczną regulacją wysokości.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2.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Leże min. 2-sekcyjne, pokryte panelami wykonanymi z tworzywa sztucznego typu HPL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3.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Koła o średnicy min. 200 mm  z systemem centralnego hamulca, koła antystatyczne, jedno koło z funkcją do jazdy na wprost. Hamulec centralny uruchamiany dźwignią dostępną na każdym rogu podstawy wózka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/podać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 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Krążki odbojowe na każdym rogu leża 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5.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Poręcze do popychania w szczycie wózka szybko i łatwo składane 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6.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Otwory do zamocowania pręta infuzyjnego 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7.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Materac antystatyczny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546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8.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63514A" w:rsidRDefault="008621FF" w:rsidP="0063514A">
            <w:pPr>
              <w:keepNext/>
              <w:widowControl/>
              <w:suppressAutoHyphens w:val="0"/>
              <w:overflowPunct/>
              <w:textAlignment w:val="auto"/>
              <w:outlineLvl w:val="2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Długość całkowita  wózka min. 2100 mm </w:t>
            </w:r>
            <w:r w:rsidRPr="00BA4F1D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max. 2300 mm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483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9.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Szerokość leża min. 660 mm , Długość leża min 1900mm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Szerokość zewnętrzna wózka razem z poręczami bocznymi 815mm (+/-10mm)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2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 11.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63514A" w:rsidRDefault="008621FF" w:rsidP="0063514A">
            <w:pPr>
              <w:keepNext/>
              <w:widowControl/>
              <w:suppressAutoHyphens w:val="0"/>
              <w:overflowPunct/>
              <w:textAlignment w:val="auto"/>
              <w:outlineLvl w:val="2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Dopuszc</w:t>
            </w:r>
            <w:r w:rsidR="0063514A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zalne obciążenie min. 250 kg 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723"/>
        </w:trPr>
        <w:tc>
          <w:tcPr>
            <w:tcW w:w="849" w:type="dxa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 12.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 Hydrauliczna regulacja wysokości leża za pomocą dźwigni nożnej w zakresie:  570 mm, a najwyższe położenie  900 mm (+/-10mm)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833"/>
        </w:trPr>
        <w:tc>
          <w:tcPr>
            <w:tcW w:w="849" w:type="dxa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13.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Pneumatyczna regulacja części plecowej w zakresie min. 0-70 stopni za pomocą sprężyny gazowej uruchamianej dźwignią nożną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14.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Hydrauliczna regulacja przechyłu wzdłużnego tj. pozycji </w:t>
            </w:r>
            <w:proofErr w:type="spellStart"/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Trendelenburga</w:t>
            </w:r>
            <w:proofErr w:type="spellEnd"/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  za pomocą dźwigni nożnej w zakresie 0 – 14 stopni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15.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Hydrauliczna  regulacja przechyłu wzdłużnego tj. pozycji Anty-</w:t>
            </w: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Trendelenburga</w:t>
            </w:r>
            <w:proofErr w:type="spellEnd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za pomocą dźwigni nożnej w zakresie 0 -14 stopni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F30333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F30333" w:rsidRPr="00F30333" w:rsidRDefault="00F3033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F30333" w:rsidRPr="00F30333" w:rsidRDefault="00F3033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                      Akcesoria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F30333" w:rsidRPr="00F30333" w:rsidRDefault="00F3033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16.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Szczyty wózka o konstrukcji ze stali nierdzewnej, chromowanej lub lakierowanej proszkowo z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lastRenderedPageBreak/>
              <w:t>nakładkami z tworzywa sztucznego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TAK</w:t>
            </w:r>
            <w:r w:rsidR="00CA0F2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17.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Poręcze boczne, składane i rozk</w:t>
            </w:r>
            <w:r w:rsidR="00BA4F1D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ładane z blokadą samoblokującą.</w:t>
            </w:r>
            <w:r w:rsidR="00CA0F2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Długość poręczy min 1450mm, wysokość liczona od powierzchni materaca min. 275mm a od powierzchni blatu min 350mm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Stojak na kroplówkę, teleskopowy z 2 haczykami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783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Pojemnik  na butlę z tlenem i rzeczy pacjenta, wykonany z tworzywa sztucznego umieszczony w podwoziu wózka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CA0F23">
            <w:pPr>
              <w:widowControl/>
              <w:suppressAutoHyphens w:val="0"/>
              <w:overflowPunct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vertAlign w:val="superscript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Materac zmywalny grubości min 80mm i wymiarach min 750mm/2050mm wykonany z pianki o sprężystości min 35kg/m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BA4F1D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84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236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1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84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236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84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236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84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236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6D7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849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397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236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hd w:val="clear" w:color="auto" w:fill="FFFFFF"/>
        <w:suppressAutoHyphens w:val="0"/>
        <w:overflowPunct/>
        <w:contextualSpacing/>
        <w:textAlignment w:val="auto"/>
        <w:rPr>
          <w:rFonts w:cs="Times New Roman"/>
          <w:b/>
          <w:bCs/>
          <w:color w:val="auto"/>
          <w:spacing w:val="-2"/>
          <w:kern w:val="0"/>
          <w:sz w:val="20"/>
          <w:szCs w:val="20"/>
          <w:lang w:eastAsia="pl-PL"/>
        </w:rPr>
      </w:pPr>
    </w:p>
    <w:p w:rsidR="006D7592" w:rsidRPr="00C30659" w:rsidRDefault="006D7592" w:rsidP="006D759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6D7592" w:rsidRPr="00C30659" w:rsidRDefault="006D7592" w:rsidP="006D759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6D7592" w:rsidRDefault="006D7592" w:rsidP="006D759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CA0F23" w:rsidRDefault="00CA0F23" w:rsidP="006D7592">
      <w:pPr>
        <w:pStyle w:val="Tekstpodstawowy23"/>
        <w:ind w:left="113"/>
        <w:rPr>
          <w:rFonts w:ascii="Times New Roman" w:hAnsi="Times New Roman"/>
          <w:b/>
        </w:rPr>
      </w:pPr>
    </w:p>
    <w:p w:rsidR="00CA0F23" w:rsidRPr="00CA0F23" w:rsidRDefault="00CA0F23" w:rsidP="00CA0F23">
      <w:pPr>
        <w:widowControl/>
        <w:shd w:val="clear" w:color="auto" w:fill="FFFFFF"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spacing w:val="-2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bCs/>
          <w:color w:val="auto"/>
          <w:spacing w:val="-2"/>
          <w:kern w:val="0"/>
          <w:sz w:val="20"/>
          <w:szCs w:val="20"/>
          <w:lang w:eastAsia="en-US"/>
        </w:rPr>
        <w:t>Pakiet  Nr 3</w:t>
      </w:r>
      <w:r>
        <w:rPr>
          <w:rFonts w:eastAsiaTheme="minorHAnsi" w:cs="Times New Roman"/>
          <w:b/>
          <w:bCs/>
          <w:color w:val="auto"/>
          <w:spacing w:val="-2"/>
          <w:kern w:val="0"/>
          <w:sz w:val="20"/>
          <w:szCs w:val="20"/>
          <w:lang w:eastAsia="en-US"/>
        </w:rPr>
        <w:t xml:space="preserve">  - Wózek transportowy – 4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CA0F23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CA0F23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CA0F23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A0F23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both"/>
            </w:pPr>
          </w:p>
        </w:tc>
      </w:tr>
      <w:tr w:rsidR="00CA0F23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</w:tr>
    </w:tbl>
    <w:p w:rsidR="00CA0F23" w:rsidRDefault="00CA0F23" w:rsidP="00CA0F23">
      <w:pPr>
        <w:jc w:val="both"/>
        <w:rPr>
          <w:sz w:val="22"/>
          <w:szCs w:val="22"/>
        </w:rPr>
      </w:pPr>
    </w:p>
    <w:p w:rsidR="00F30333" w:rsidRPr="00CA0F23" w:rsidRDefault="00CA0F23" w:rsidP="00CA0F23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51"/>
        <w:gridCol w:w="4344"/>
        <w:gridCol w:w="3230"/>
        <w:gridCol w:w="15"/>
        <w:gridCol w:w="12"/>
        <w:gridCol w:w="1422"/>
        <w:gridCol w:w="7"/>
      </w:tblGrid>
      <w:tr w:rsidR="00CA0F23" w:rsidRPr="00F30333" w:rsidTr="00CA0F23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F23" w:rsidRPr="00F30333" w:rsidRDefault="00D2313A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  wymagany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63514A" w:rsidRDefault="00CA0F23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63514A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CA0F23" w:rsidRPr="00F30333" w:rsidTr="00CA0F23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lastRenderedPageBreak/>
              <w:t>I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OGÓLNE: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</w:t>
            </w: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</w:t>
            </w: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</w:t>
            </w: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4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rPr>
          <w:trHeight w:val="454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 2018</w:t>
            </w:r>
          </w:p>
        </w:tc>
        <w:tc>
          <w:tcPr>
            <w:tcW w:w="32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</w:t>
            </w: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44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rPr>
          <w:trHeight w:val="4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1.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Rama leża wykonana ze stali nierdzewnej lub chromowanej, na rogach  wyposażona w odbojniki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2.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Leże 2-sekcyjne, w tym min jedna sekcja ruchoma</w:t>
            </w:r>
            <w:r w:rsidRPr="00BA4F1D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, pokryte panelami wykonanymi z tworzywa  typu HPL lub metalowymi lakierowanymi proszkowo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3.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Koła o średnicy min. 150 mm  z systemem centralnego hamulca, koła antystatyczne, jedno koło z funkcją do jazdy na wprost. Hamulec centralny uruchamiany dźwignią dostępną na szczycie podstawy wózka od strony nożnej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4.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Krążki odbojowe na każdym rogu leża 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5.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Szczyty wózka szybko i łatwo składane  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6.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Otwory do zamocowania pręta infuzyjnego 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7.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Materac antystatyczny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546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8.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2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Długość całkowita  wózka 2075 mm </w:t>
            </w:r>
            <w:r w:rsidRPr="00BA4F1D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(+/-10mm)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473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Szerokość leża (materaca) 650 mm </w:t>
            </w:r>
            <w:r w:rsidRPr="00BA4F1D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(+/-10mm)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CA0F23">
            <w:pPr>
              <w:widowControl/>
              <w:suppressAutoHyphens w:val="0"/>
              <w:overflowPunct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2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 10.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2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Dopuszczalne obciążenie min. 220 kg 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1116"/>
        </w:trPr>
        <w:tc>
          <w:tcPr>
            <w:tcW w:w="849" w:type="dxa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 11.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 Hydrauliczna regulacja wysokości leża w zakresie: najniższe położenie  560 mm, a najwyższe położenie  930 mm (+/- 10mm) uruchamiana dźwigniami nożnymi  umieszczonymi po obu stronach wózka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12.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Pneumatyczna regulacja części plecowej w zakresie min. 0-70 stopni  uruchamiana dźwignią ręczną dostępną po obu stronach wózka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13.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Pneumatyczna regulacja pozycji </w:t>
            </w:r>
            <w:proofErr w:type="spellStart"/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Trendelenburga</w:t>
            </w:r>
            <w:proofErr w:type="spellEnd"/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   w zakresie min. 0 – 14 stopni uruchamiana dźwignią ręczną dostępną po obu stronach wózka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trHeight w:val="955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14.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Pneumatyczna  regulacja pozycji Anty-</w:t>
            </w: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Trendelenburga</w:t>
            </w:r>
            <w:proofErr w:type="spellEnd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w zakresie min.  0 -7 stopni uruchamiana dźwignią ręczną dostępną po obu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lastRenderedPageBreak/>
              <w:t>stronach wózka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TAK</w:t>
            </w: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CA0F23">
            <w:pPr>
              <w:widowControl/>
              <w:suppressAutoHyphens w:val="0"/>
              <w:overflowPunct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  15.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Szczyty wózka o konstrukcji ze stali chromowanej  w formie poręczy do popychania</w:t>
            </w:r>
          </w:p>
        </w:tc>
        <w:tc>
          <w:tcPr>
            <w:tcW w:w="32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16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Poręcze boczne ze stali nierdzewnej lub chromowanej , składane i rozk</w:t>
            </w: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ładane z blokadą samoblokującą.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Możliwość odłączenia poręczy za pomocą zacisków/szybkozłączy bez użycia narzędzi</w:t>
            </w:r>
          </w:p>
        </w:tc>
        <w:tc>
          <w:tcPr>
            <w:tcW w:w="32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17.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bookmarkStart w:id="0" w:name="OLE_LINK1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Stojak na kroplówkę, teleskopowy z 2 haczykami</w:t>
            </w:r>
            <w:bookmarkEnd w:id="0"/>
          </w:p>
        </w:tc>
        <w:tc>
          <w:tcPr>
            <w:tcW w:w="32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849" w:type="dxa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vertAlign w:val="superscript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Materac zmywalny grubości min 60mm dopasowany wymiarem do leża, antystatyczny</w:t>
            </w:r>
          </w:p>
        </w:tc>
        <w:tc>
          <w:tcPr>
            <w:tcW w:w="325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849" w:type="dxa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257" w:type="dxa"/>
            <w:gridSpan w:val="3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  <w:trHeight w:val="519"/>
        </w:trPr>
        <w:tc>
          <w:tcPr>
            <w:tcW w:w="849" w:type="dxa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257" w:type="dxa"/>
            <w:gridSpan w:val="3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2" w:type="dxa"/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849" w:type="dxa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257" w:type="dxa"/>
            <w:gridSpan w:val="3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2" w:type="dxa"/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849" w:type="dxa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257" w:type="dxa"/>
            <w:gridSpan w:val="3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2" w:type="dxa"/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849" w:type="dxa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257" w:type="dxa"/>
            <w:gridSpan w:val="3"/>
            <w:shd w:val="clear" w:color="auto" w:fill="auto"/>
          </w:tcPr>
          <w:p w:rsidR="00CA0F23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2" w:type="dxa"/>
            <w:shd w:val="clear" w:color="auto" w:fill="auto"/>
          </w:tcPr>
          <w:p w:rsidR="00CA0F23" w:rsidRPr="00F30333" w:rsidRDefault="00CA0F23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CA0F23" w:rsidRPr="00C30659" w:rsidRDefault="00CA0F23" w:rsidP="00CA0F23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CA0F23" w:rsidRPr="00C30659" w:rsidRDefault="00CA0F23" w:rsidP="00CA0F23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CA0F23" w:rsidRDefault="00CA0F23" w:rsidP="00CA0F23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63514A" w:rsidRDefault="0063514A" w:rsidP="00F30333">
      <w:pPr>
        <w:widowControl/>
        <w:shd w:val="clear" w:color="auto" w:fill="FFFFFF"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F30333" w:rsidRDefault="00F30333" w:rsidP="00F30333">
      <w:pPr>
        <w:widowControl/>
        <w:shd w:val="clear" w:color="auto" w:fill="FFFFFF"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  <w:t>Pakiet Nr 4  - Łóżko szpitalne sterowane elektrycznie – 2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CA0F23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CA0F23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CA0F23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A0F23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both"/>
            </w:pPr>
          </w:p>
        </w:tc>
      </w:tr>
      <w:tr w:rsidR="00CA0F23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</w:tr>
    </w:tbl>
    <w:p w:rsidR="00CA0F23" w:rsidRDefault="00CA0F23" w:rsidP="00CA0F23">
      <w:pPr>
        <w:jc w:val="both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CA0F23" w:rsidRPr="00CA0F23" w:rsidRDefault="00CA0F23" w:rsidP="00CA0F23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5379"/>
        <w:gridCol w:w="2410"/>
        <w:gridCol w:w="1275"/>
      </w:tblGrid>
      <w:tr w:rsidR="00CA0F23" w:rsidRPr="00F30333" w:rsidTr="00CA0F23">
        <w:trPr>
          <w:trHeight w:val="45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 parametrów wymaganych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F23" w:rsidRPr="00F30333" w:rsidRDefault="00D2313A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 wymagany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63514A" w:rsidRDefault="00CA0F23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2"/>
                <w:szCs w:val="22"/>
                <w:lang w:eastAsia="en-US"/>
              </w:rPr>
            </w:pPr>
            <w:r w:rsidRPr="0063514A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CA0F23" w:rsidRPr="00F30333" w:rsidTr="00CA0F23">
        <w:trPr>
          <w:trHeight w:val="45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0F23" w:rsidRPr="00F30333" w:rsidRDefault="00CA0F23" w:rsidP="00B91C13">
            <w:pPr>
              <w:widowControl/>
              <w:numPr>
                <w:ilvl w:val="0"/>
                <w:numId w:val="15"/>
              </w:numPr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rPr>
          <w:trHeight w:val="45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rPr>
          <w:trHeight w:val="45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rPr>
          <w:trHeight w:val="45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rPr>
          <w:trHeight w:val="454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 2018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A0F23" w:rsidRPr="00F30333" w:rsidTr="00CA0F23">
        <w:trPr>
          <w:trHeight w:val="45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Urządzenia fabrycznie nowe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0F23" w:rsidRPr="00F30333" w:rsidRDefault="00CA0F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0F23" w:rsidRPr="00F30333" w:rsidRDefault="00CA0F23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auto"/>
          <w:kern w:val="0"/>
          <w:sz w:val="20"/>
          <w:szCs w:val="20"/>
          <w:lang w:eastAsia="en-US"/>
        </w:rPr>
      </w:pPr>
    </w:p>
    <w:tbl>
      <w:tblPr>
        <w:tblW w:w="9923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306"/>
        <w:gridCol w:w="4111"/>
        <w:gridCol w:w="1332"/>
        <w:gridCol w:w="2354"/>
        <w:gridCol w:w="32"/>
        <w:gridCol w:w="1243"/>
      </w:tblGrid>
      <w:tr w:rsidR="008621FF" w:rsidRPr="00F30333" w:rsidTr="00CA0F23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Łóżka sterowane elektrycznie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CA0F23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Szczyty łóżka odejmowane w łatwy sposób.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CA0F23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Szczyty wykonane z aluminium i HPL  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CA0F23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Szczyty łóżka z wyprofilowanymi uchwytami do prowadzenia łóżka 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Szczyty łóżka z możliwością zablokowania przed przypadkowym wypadnięciem np. podczas transportu,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Barierki dzielone czterosekcyjne, poruszające  się z segmentami leża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Barierki boczne łatwe w obsłudze, z wbudowaną szyną akcesoryjną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Barierki boczne z wyprofilowanymi uchwytami mogącymi służyć jako podparcie dla pacjenta podczas wstawania.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Leże wypełnione odczepianymi panelami  ABS, wyposażone w otwory wentylacyjne, przezierne dla promieni RTG.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tabs>
                <w:tab w:val="left" w:pos="2370"/>
              </w:tabs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Czterosekcyjne leże łóżka, trzy sekcje ruchome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Podstawa łóżka tak skonstruowana aby ukryć kable, siłowniki, itp.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Wbudowany akumulator pozwalający na swobodne działanie łóżka np. podczas transportu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50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Wskaźnik naładowania akumulatora.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CA0F23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Wymiary zewnętrzne łóżka: </w:t>
            </w:r>
            <w:r w:rsidR="008621FF"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- długość 2200 </w:t>
            </w:r>
            <w:r w:rsidR="008621FF" w:rsidRPr="00CA0F2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± 20 mm</w:t>
            </w:r>
            <w:r w:rsidR="008621FF"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,    </w:t>
            </w:r>
            <w:r w:rsidR="008621FF"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- szerokość (z zamontowanymi barierkami bocznymi) 960mm </w:t>
            </w:r>
            <w:r w:rsidR="008621FF" w:rsidRPr="00CA0F2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± 20 mm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przedłużenia długości leża o min. 20 cm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Regulacja wysokości leża w zakresie: 360 – 860 </w:t>
            </w:r>
            <w:r w:rsidRPr="00CA0F2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± 10 mm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Regulacja części plecowej w zakresie:  0 – 70 ± 5˚z funkcją autoregresji min. 100mm 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CA0F2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="00CA0F2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Regulacja części nożnej w zakresie do min 30˚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Regulacja pozycji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Trendelenburga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i Anty-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Trendelennburga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min. 14˚ - sterowana z panelu pielęgniarskiego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Możliwość ustawienia pozycji krzesła kardiologicznego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Funkcja CPR sterowana elektrycznie z każdej pozycji -  sterowanie z panelu pielęgniarskiego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Funkcja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antyszokowa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sterowana eklektycznie z każdej pozycji - sterowanie z panelu pielęgniarskiego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Możliwość ustawienia pozycji egzaminacyjnej 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D2313A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Sterowanie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elektryczne łóżka przy pomocy: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- pilota sterującego na barierce bocznej łóżka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,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- panel pielęgniarski montowany w szczycie od strony nóg.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selektywnego blokowania poszczególnych funkcji paneli pacjenta na panelu pielęgniarskim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Mechaniczny CPR dostępny niezależnie od położenia barierek bocznych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Koła z systemem sterowania jazdy na wprost i z centralnym systemem hamulcowym.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Możliwość szybkiej jazdy na wprost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Koła o średnicy min. 125 mm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strike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Łóżko wyposażone w wysuwaną, od strony nóg, spod leża półkę służącą np. do odkładania pościeli lub schowania panelu pielęgniarskiego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Nośność łóżka min. 250 kg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strike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wyboru kolorystyki łóżka – min. 5 kolorów  do wyboru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276"/>
        </w:trPr>
        <w:tc>
          <w:tcPr>
            <w:tcW w:w="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B91C13">
            <w:pPr>
              <w:widowControl/>
              <w:numPr>
                <w:ilvl w:val="0"/>
                <w:numId w:val="10"/>
              </w:numPr>
              <w:suppressAutoHyphens w:val="0"/>
              <w:overflowPunct/>
              <w:spacing w:before="120" w:after="200" w:line="276" w:lineRule="auto"/>
              <w:ind w:left="527" w:right="-68" w:hanging="357"/>
              <w:contextualSpacing/>
              <w:textAlignment w:val="auto"/>
              <w:rPr>
                <w:rFonts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21FF" w:rsidRPr="00F30333" w:rsidRDefault="008621FF" w:rsidP="00D2313A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Wyposażenie każdego łóżka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: 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wysięgnik do płynów infuzyj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nych z głowicą </w:t>
            </w:r>
            <w:proofErr w:type="spellStart"/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czterohaczykową</w:t>
            </w:r>
            <w:proofErr w:type="spellEnd"/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11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718" w:type="dxa"/>
            <w:gridSpan w:val="3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718" w:type="dxa"/>
            <w:gridSpan w:val="3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43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2.</w:t>
            </w:r>
          </w:p>
        </w:tc>
        <w:tc>
          <w:tcPr>
            <w:tcW w:w="411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718" w:type="dxa"/>
            <w:gridSpan w:val="3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718" w:type="dxa"/>
            <w:gridSpan w:val="3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718" w:type="dxa"/>
            <w:gridSpan w:val="3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43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CA0F23" w:rsidRPr="00C30659" w:rsidRDefault="00CA0F23" w:rsidP="00CA0F23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CA0F23" w:rsidRPr="00C30659" w:rsidRDefault="00CA0F23" w:rsidP="00CA0F23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CA0F23" w:rsidRDefault="00CA0F23" w:rsidP="00CA0F23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CA0F23" w:rsidRDefault="00CA0F23" w:rsidP="00CA0F23">
      <w:pPr>
        <w:pStyle w:val="Tekstpodstawowy23"/>
        <w:ind w:left="113"/>
        <w:rPr>
          <w:rFonts w:ascii="Times New Roman" w:hAnsi="Times New Roman"/>
          <w:b/>
        </w:rPr>
      </w:pPr>
    </w:p>
    <w:p w:rsidR="00D2313A" w:rsidRDefault="00D2313A" w:rsidP="00CA0F23">
      <w:pPr>
        <w:pStyle w:val="Tekstpodstawowy23"/>
        <w:ind w:left="113"/>
        <w:rPr>
          <w:rFonts w:ascii="Times New Roman" w:hAnsi="Times New Roman"/>
          <w:b/>
        </w:rPr>
      </w:pPr>
    </w:p>
    <w:p w:rsidR="00D2313A" w:rsidRDefault="00D2313A" w:rsidP="00CA0F23">
      <w:pPr>
        <w:pStyle w:val="Tekstpodstawowy23"/>
        <w:ind w:left="113"/>
        <w:rPr>
          <w:rFonts w:ascii="Times New Roman" w:hAnsi="Times New Roman"/>
          <w:b/>
        </w:rPr>
      </w:pPr>
    </w:p>
    <w:p w:rsidR="00D2313A" w:rsidRPr="00CA0F23" w:rsidRDefault="00D2313A" w:rsidP="00CA0F23">
      <w:pPr>
        <w:pStyle w:val="Tekstpodstawowy23"/>
        <w:ind w:left="113"/>
        <w:rPr>
          <w:rFonts w:ascii="Times New Roman" w:hAnsi="Times New Roman"/>
          <w:b/>
        </w:rPr>
      </w:pPr>
    </w:p>
    <w:p w:rsidR="00F30333" w:rsidRDefault="00F30333" w:rsidP="00F30333">
      <w:pPr>
        <w:widowControl/>
        <w:shd w:val="clear" w:color="auto" w:fill="FFFFFF"/>
        <w:suppressAutoHyphens w:val="0"/>
        <w:overflowPunct/>
        <w:spacing w:before="29" w:after="200" w:line="276" w:lineRule="auto"/>
        <w:textAlignment w:val="auto"/>
        <w:rPr>
          <w:rFonts w:eastAsiaTheme="minorHAnsi" w:cs="Times New Roman"/>
          <w:b/>
          <w:bCs/>
          <w:color w:val="auto"/>
          <w:spacing w:val="-1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bCs/>
          <w:color w:val="auto"/>
          <w:spacing w:val="-1"/>
          <w:kern w:val="0"/>
          <w:sz w:val="20"/>
          <w:szCs w:val="20"/>
          <w:lang w:eastAsia="en-US"/>
        </w:rPr>
        <w:t>Pakiet Nr 5 - Wózek na leki wersja anestezjologiczna – 4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CA0F23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CA0F23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CA0F23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CA0F23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both"/>
            </w:pPr>
          </w:p>
        </w:tc>
      </w:tr>
      <w:tr w:rsidR="00CA0F23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0F23" w:rsidRDefault="00CA0F23" w:rsidP="00A15D55">
            <w:pPr>
              <w:jc w:val="center"/>
              <w:rPr>
                <w:b/>
              </w:rPr>
            </w:pPr>
          </w:p>
        </w:tc>
      </w:tr>
    </w:tbl>
    <w:p w:rsidR="00CA0F23" w:rsidRDefault="00CA0F23" w:rsidP="00CA0F23">
      <w:pPr>
        <w:jc w:val="both"/>
        <w:rPr>
          <w:sz w:val="22"/>
          <w:szCs w:val="22"/>
        </w:rPr>
      </w:pPr>
    </w:p>
    <w:p w:rsidR="00CA0F23" w:rsidRPr="00CA0F23" w:rsidRDefault="00CA0F23" w:rsidP="00CA0F23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5194"/>
        <w:gridCol w:w="2644"/>
        <w:gridCol w:w="32"/>
        <w:gridCol w:w="1158"/>
      </w:tblGrid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 parametrów wymaganych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21FF" w:rsidRPr="00F30333" w:rsidRDefault="00D2313A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 wymagany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B35B12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OGÓLNE: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 2018</w:t>
            </w:r>
          </w:p>
        </w:tc>
        <w:tc>
          <w:tcPr>
            <w:tcW w:w="26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21FF" w:rsidRPr="00F30333" w:rsidRDefault="008621FF" w:rsidP="008621F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hd w:val="clear" w:color="auto" w:fill="FFFFFF"/>
        <w:suppressAutoHyphens w:val="0"/>
        <w:overflowPunct/>
        <w:spacing w:before="29" w:after="200" w:line="276" w:lineRule="auto"/>
        <w:textAlignment w:val="auto"/>
        <w:rPr>
          <w:rFonts w:eastAsiaTheme="minorHAnsi" w:cs="Times New Roman"/>
          <w:b/>
          <w:bCs/>
          <w:color w:val="auto"/>
          <w:spacing w:val="-1"/>
          <w:kern w:val="0"/>
          <w:sz w:val="20"/>
          <w:szCs w:val="20"/>
          <w:lang w:eastAsia="en-US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"/>
        <w:gridCol w:w="5522"/>
        <w:gridCol w:w="2644"/>
        <w:gridCol w:w="1183"/>
      </w:tblGrid>
      <w:tr w:rsidR="008621FF" w:rsidRPr="00F30333" w:rsidTr="008621FF">
        <w:tc>
          <w:tcPr>
            <w:tcW w:w="574" w:type="dxa"/>
            <w:gridSpan w:val="2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Konstrukcja korpusu, jednolita z tworzywa sztucznego</w:t>
            </w:r>
          </w:p>
        </w:tc>
        <w:tc>
          <w:tcPr>
            <w:tcW w:w="2644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83" w:type="dxa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c>
          <w:tcPr>
            <w:tcW w:w="574" w:type="dxa"/>
            <w:gridSpan w:val="2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Wyposażony: w min trzy szuflady o wymiarach 530x450x100 mm (+/- 30 mm) i w min. dwie szuflady o wymiarach 530x450x150 mm (+/- 30 mm), Szuflady z pełnym wysuwem w celu łatwego dostępu do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zawartości.Uchwyty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do szuflad kolorowe do wyboru z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palety producenta</w:t>
            </w:r>
          </w:p>
        </w:tc>
        <w:tc>
          <w:tcPr>
            <w:tcW w:w="2644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Tak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183" w:type="dxa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c>
          <w:tcPr>
            <w:tcW w:w="574" w:type="dxa"/>
            <w:gridSpan w:val="2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Wysokość wózka bez 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nadstawki 1000 mm (+/- 100 mm),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Szerokość 750mm Głębokość 600mm (+/- 50 mm),</w:t>
            </w:r>
          </w:p>
        </w:tc>
        <w:tc>
          <w:tcPr>
            <w:tcW w:w="2644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183" w:type="dxa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c>
          <w:tcPr>
            <w:tcW w:w="574" w:type="dxa"/>
            <w:gridSpan w:val="2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Wysoka mobilność pozwalająca na łatwe obracanie i przemieszczanie wózka, Koła o średnicy min. 100 mm z czego co najmniej 2 wyposażone w hamulec, </w:t>
            </w:r>
          </w:p>
        </w:tc>
        <w:tc>
          <w:tcPr>
            <w:tcW w:w="2644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1183" w:type="dxa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8621FF">
        <w:tc>
          <w:tcPr>
            <w:tcW w:w="574" w:type="dxa"/>
            <w:gridSpan w:val="2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 szczycie wózka minimum dwa uchylne pojemniki z półprzezroczystego tworzywa sztucznego</w:t>
            </w:r>
          </w:p>
        </w:tc>
        <w:tc>
          <w:tcPr>
            <w:tcW w:w="2644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83" w:type="dxa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D2313A">
        <w:trPr>
          <w:trHeight w:val="602"/>
        </w:trPr>
        <w:tc>
          <w:tcPr>
            <w:tcW w:w="574" w:type="dxa"/>
            <w:gridSpan w:val="2"/>
          </w:tcPr>
          <w:p w:rsidR="008621FF" w:rsidRPr="00F30333" w:rsidRDefault="00D2313A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522" w:type="dxa"/>
            <w:shd w:val="clear" w:color="auto" w:fill="auto"/>
            <w:vAlign w:val="center"/>
          </w:tcPr>
          <w:p w:rsidR="008621FF" w:rsidRPr="00F30333" w:rsidRDefault="00D2313A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</w:t>
            </w:r>
            <w:r w:rsidR="008621FF"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ieszak kroplówki, nadstawka z półką , listwa do mocowania wyposażenia </w:t>
            </w:r>
          </w:p>
        </w:tc>
        <w:tc>
          <w:tcPr>
            <w:tcW w:w="2644" w:type="dxa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83" w:type="dxa"/>
          </w:tcPr>
          <w:p w:rsidR="008621FF" w:rsidRPr="00F30333" w:rsidRDefault="008621FF" w:rsidP="00D2313A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D231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2644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83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D231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568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2644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83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D231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568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2644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83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D231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2644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83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8621FF" w:rsidRPr="00F30333" w:rsidTr="00D231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2644" w:type="dxa"/>
            <w:shd w:val="clear" w:color="auto" w:fill="auto"/>
          </w:tcPr>
          <w:p w:rsidR="008621FF" w:rsidRPr="00F30333" w:rsidRDefault="008621F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83" w:type="dxa"/>
            <w:shd w:val="clear" w:color="auto" w:fill="auto"/>
          </w:tcPr>
          <w:p w:rsidR="008621FF" w:rsidRPr="00F30333" w:rsidRDefault="008621FF" w:rsidP="008621F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</w:p>
    <w:p w:rsidR="00F30333" w:rsidRDefault="00F30333" w:rsidP="00F30333">
      <w:pPr>
        <w:widowControl/>
        <w:shd w:val="clear" w:color="auto" w:fill="FFFFFF"/>
        <w:suppressAutoHyphens w:val="0"/>
        <w:overflowPunct/>
        <w:spacing w:before="29" w:after="200" w:line="276" w:lineRule="auto"/>
        <w:textAlignment w:val="auto"/>
        <w:rPr>
          <w:rFonts w:eastAsiaTheme="minorHAnsi" w:cs="Times New Roman"/>
          <w:b/>
          <w:bCs/>
          <w:color w:val="auto"/>
          <w:spacing w:val="-1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bCs/>
          <w:color w:val="auto"/>
          <w:spacing w:val="-1"/>
          <w:kern w:val="0"/>
          <w:sz w:val="20"/>
          <w:szCs w:val="20"/>
          <w:lang w:eastAsia="en-US"/>
        </w:rPr>
        <w:t>Pakiet Nr 6 - Wózek wersja ratunkowa – 2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CA0F23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5194"/>
        <w:gridCol w:w="2687"/>
        <w:gridCol w:w="6"/>
        <w:gridCol w:w="1141"/>
      </w:tblGrid>
      <w:tr w:rsidR="00CE74EF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 parametrów wymaganych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4EF" w:rsidRPr="00F30333" w:rsidRDefault="00D2313A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 wymagany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4EF" w:rsidRPr="00F30333" w:rsidRDefault="00B35B12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CE74EF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74EF" w:rsidRPr="00F30333" w:rsidRDefault="00154C23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</w:t>
            </w:r>
            <w:r w:rsidR="00CE74EF"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dzenia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1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 : 2018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hd w:val="clear" w:color="auto" w:fill="FFFFFF"/>
        <w:suppressAutoHyphens w:val="0"/>
        <w:overflowPunct/>
        <w:spacing w:before="29" w:after="200" w:line="276" w:lineRule="auto"/>
        <w:textAlignment w:val="auto"/>
        <w:rPr>
          <w:rFonts w:eastAsiaTheme="minorHAnsi" w:cs="Times New Roman"/>
          <w:b/>
          <w:bCs/>
          <w:color w:val="auto"/>
          <w:spacing w:val="-1"/>
          <w:kern w:val="0"/>
          <w:sz w:val="20"/>
          <w:szCs w:val="20"/>
          <w:lang w:eastAsia="en-US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"/>
        <w:gridCol w:w="5520"/>
        <w:gridCol w:w="2968"/>
        <w:gridCol w:w="861"/>
      </w:tblGrid>
      <w:tr w:rsidR="00CE74EF" w:rsidRPr="00F30333" w:rsidTr="00D2313A">
        <w:tc>
          <w:tcPr>
            <w:tcW w:w="574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Konstrukcja korpusu, jednolita z tworzywa sztucznego</w:t>
            </w:r>
          </w:p>
        </w:tc>
        <w:tc>
          <w:tcPr>
            <w:tcW w:w="2968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61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c>
          <w:tcPr>
            <w:tcW w:w="574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Wyposażony: w min trzy szuflady o wymiarach 530x450x100 mm (+/- 30 mm) i w min. dwie szuflady o wymiarach 530x450x150 mm (+/- 30 mm), Szuflady z pełnym wysuwem w celu łatwego dostępu do zawartości.</w:t>
            </w:r>
            <w:r w:rsidR="00154C2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Uchwyty do szuflad kolorowe do wyboru z palety producenta</w:t>
            </w:r>
          </w:p>
        </w:tc>
        <w:tc>
          <w:tcPr>
            <w:tcW w:w="2968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861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c>
          <w:tcPr>
            <w:tcW w:w="574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Wysokość wózka bez 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nadstawki 1000 mm (+/- 100 mm),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Szerokość 750mm Głębokość 600mm (+/- 50 mm),</w:t>
            </w:r>
          </w:p>
        </w:tc>
        <w:tc>
          <w:tcPr>
            <w:tcW w:w="2968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861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c>
          <w:tcPr>
            <w:tcW w:w="574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Wysoka mobilność pozwalająca na łatwe obracanie i przemieszczanie wózka, Koła o średnicy min. 100 mm z czego co najmniej 2 wyposażone w hamulec, </w:t>
            </w:r>
          </w:p>
        </w:tc>
        <w:tc>
          <w:tcPr>
            <w:tcW w:w="2968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  <w:r w:rsid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podać</w:t>
            </w:r>
          </w:p>
        </w:tc>
        <w:tc>
          <w:tcPr>
            <w:tcW w:w="861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c>
          <w:tcPr>
            <w:tcW w:w="574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 szczycie wózka minimum dwa uchylne pojemniki z półprzezroczystego tworzywa sztucznego</w:t>
            </w:r>
          </w:p>
        </w:tc>
        <w:tc>
          <w:tcPr>
            <w:tcW w:w="2968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61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c>
          <w:tcPr>
            <w:tcW w:w="574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520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both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Płyta pod defibrylator, wieszak kroplówki, płyta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podplecowa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do reanimacji, półka na ssak, nadstawka z półką , listwa do mocowania wyposażenia </w:t>
            </w:r>
          </w:p>
        </w:tc>
        <w:tc>
          <w:tcPr>
            <w:tcW w:w="2968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61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296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6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296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861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296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61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296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61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6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296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61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</w:p>
    <w:p w:rsidR="00F30333" w:rsidRDefault="00F30333" w:rsidP="00F30333">
      <w:pPr>
        <w:widowControl/>
        <w:shd w:val="clear" w:color="auto" w:fill="FFFFFF"/>
        <w:suppressAutoHyphens w:val="0"/>
        <w:overflowPunct/>
        <w:spacing w:before="29" w:after="200" w:line="276" w:lineRule="auto"/>
        <w:textAlignment w:val="auto"/>
        <w:rPr>
          <w:rFonts w:eastAsiaTheme="minorHAnsi" w:cs="Times New Roman"/>
          <w:b/>
          <w:bCs/>
          <w:color w:val="000000"/>
          <w:spacing w:val="-1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bCs/>
          <w:color w:val="auto"/>
          <w:spacing w:val="-1"/>
          <w:kern w:val="0"/>
          <w:sz w:val="20"/>
          <w:szCs w:val="20"/>
          <w:lang w:eastAsia="en-US"/>
        </w:rPr>
        <w:t xml:space="preserve">Pakiet Nr 7 - </w:t>
      </w:r>
      <w:r w:rsidRPr="00F30333">
        <w:rPr>
          <w:rFonts w:eastAsiaTheme="minorHAnsi" w:cs="Times New Roman"/>
          <w:b/>
          <w:bCs/>
          <w:color w:val="000000"/>
          <w:spacing w:val="-1"/>
          <w:kern w:val="0"/>
          <w:sz w:val="20"/>
          <w:szCs w:val="20"/>
          <w:lang w:eastAsia="en-US"/>
        </w:rPr>
        <w:t>Lampa zabiegowa mobilna – 2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Nazwa </w:t>
            </w:r>
            <w:r>
              <w:rPr>
                <w:sz w:val="16"/>
                <w:szCs w:val="16"/>
              </w:rPr>
              <w:lastRenderedPageBreak/>
              <w:t>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Numer </w:t>
            </w:r>
            <w:r>
              <w:rPr>
                <w:sz w:val="16"/>
                <w:szCs w:val="16"/>
              </w:rPr>
              <w:lastRenderedPageBreak/>
              <w:t>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5761"/>
        <w:gridCol w:w="2126"/>
        <w:gridCol w:w="1141"/>
      </w:tblGrid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EastAsia" w:cs="Times New Roman"/>
                <w:b/>
                <w:color w:val="auto"/>
                <w:spacing w:val="-3"/>
                <w:kern w:val="0"/>
                <w:sz w:val="20"/>
                <w:szCs w:val="20"/>
                <w:lang w:eastAsia="pl-PL"/>
              </w:rPr>
              <w:t xml:space="preserve"> parametrów wymaganych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D2313A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 wymagany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,podać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,podać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,podać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Rok produkcji: 2018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,podać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auto"/>
          <w:kern w:val="0"/>
          <w:sz w:val="20"/>
          <w:szCs w:val="20"/>
          <w:lang w:eastAsia="en-US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811"/>
        <w:gridCol w:w="2375"/>
        <w:gridCol w:w="36"/>
        <w:gridCol w:w="850"/>
      </w:tblGrid>
      <w:tr w:rsidR="00CE74EF" w:rsidRPr="00F30333" w:rsidTr="00CE74EF">
        <w:trPr>
          <w:trHeight w:hRule="exact" w:val="6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spacing w:val="-5"/>
                <w:kern w:val="0"/>
                <w:sz w:val="20"/>
                <w:szCs w:val="20"/>
                <w:lang w:eastAsia="pl-PL"/>
              </w:rPr>
              <w:t>Lampa operacyjna bezcieniowa na statywie jezdnym</w:t>
            </w:r>
            <w:r w:rsidRPr="00F30333">
              <w:rPr>
                <w:rFonts w:eastAsiaTheme="minorEastAsia"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6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>O</w:t>
            </w: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>świetlenie ze źródłem światła w technologii LED, liczba diod min 40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87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>Mo</w:t>
            </w: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>żliwość obrotu lampy o 360°. Czasza lampy wyposażona</w:t>
            </w: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br/>
              <w:t xml:space="preserve">w „uchwyt </w:t>
            </w:r>
            <w:r w:rsidRPr="00F30333">
              <w:rPr>
                <w:rFonts w:cs="Times New Roman"/>
                <w:color w:val="auto"/>
                <w:spacing w:val="-3"/>
                <w:kern w:val="0"/>
                <w:sz w:val="20"/>
                <w:szCs w:val="20"/>
                <w:lang w:eastAsia="pl-PL"/>
              </w:rPr>
              <w:t>nie sterylny" i uchwyt sterylny wymienny w centralnym punkcie czaszy</w:t>
            </w:r>
            <w:r w:rsidRPr="00F30333">
              <w:rPr>
                <w:rFonts w:cs="Times New Roman"/>
                <w:color w:val="auto"/>
                <w:spacing w:val="-3"/>
                <w:kern w:val="0"/>
                <w:sz w:val="20"/>
                <w:szCs w:val="20"/>
                <w:lang w:eastAsia="pl-PL"/>
              </w:rPr>
              <w:br/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 podać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11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 xml:space="preserve">Regulacja średnicy pola operacyjnego z panelu umieszczonego </w:t>
            </w: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br/>
              <w:t>na ramieniu lampy, elektroniczna bez ruchomych elementów mechanicznych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5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>Żywotność diod lampy min. 50 000 godzin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TAK/ podać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>Nat</w:t>
            </w: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>ężenia światła lampy głównej w odległości 1m od czoła lampy min.</w:t>
            </w: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br/>
              <w:t>100 </w:t>
            </w:r>
            <w:r w:rsidRPr="00F30333">
              <w:rPr>
                <w:rFonts w:cs="Times New Roman"/>
                <w:color w:val="auto"/>
                <w:spacing w:val="-8"/>
                <w:kern w:val="0"/>
                <w:sz w:val="20"/>
                <w:szCs w:val="20"/>
                <w:lang w:eastAsia="pl-PL"/>
              </w:rPr>
              <w:t xml:space="preserve">000 </w:t>
            </w:r>
            <w:proofErr w:type="spellStart"/>
            <w:r w:rsidRPr="00F30333">
              <w:rPr>
                <w:rFonts w:cs="Times New Roman"/>
                <w:color w:val="auto"/>
                <w:spacing w:val="-8"/>
                <w:kern w:val="0"/>
                <w:sz w:val="20"/>
                <w:szCs w:val="20"/>
                <w:lang w:eastAsia="pl-PL"/>
              </w:rPr>
              <w:t>lux</w:t>
            </w:r>
            <w:proofErr w:type="spellEnd"/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 xml:space="preserve">Temperatura barwowa lampy </w:t>
            </w: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br/>
            </w:r>
            <w:r w:rsidRPr="00F30333">
              <w:rPr>
                <w:rFonts w:cs="Times New Roman"/>
                <w:color w:val="auto"/>
                <w:spacing w:val="-3"/>
                <w:kern w:val="0"/>
                <w:sz w:val="20"/>
                <w:szCs w:val="20"/>
                <w:lang w:eastAsia="pl-PL"/>
              </w:rPr>
              <w:t>4000</w:t>
            </w:r>
            <w:r w:rsidRPr="00F30333">
              <w:rPr>
                <w:rFonts w:cs="Times New Roman"/>
                <w:color w:val="auto"/>
                <w:spacing w:val="-3"/>
                <w:kern w:val="0"/>
                <w:sz w:val="20"/>
                <w:szCs w:val="20"/>
                <w:vertAlign w:val="superscript"/>
                <w:lang w:eastAsia="pl-PL"/>
              </w:rPr>
              <w:t>0</w:t>
            </w:r>
            <w:r w:rsidRPr="00F30333">
              <w:rPr>
                <w:rFonts w:cs="Times New Roman"/>
                <w:color w:val="auto"/>
                <w:spacing w:val="-3"/>
                <w:kern w:val="0"/>
                <w:sz w:val="20"/>
                <w:szCs w:val="20"/>
                <w:lang w:eastAsia="pl-PL"/>
              </w:rPr>
              <w:t xml:space="preserve"> [K]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3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spacing w:val="-5"/>
                <w:kern w:val="0"/>
                <w:sz w:val="20"/>
                <w:szCs w:val="20"/>
                <w:lang w:eastAsia="pl-PL"/>
              </w:rPr>
              <w:t>Wsp</w:t>
            </w:r>
            <w:r w:rsidRPr="00F30333">
              <w:rPr>
                <w:rFonts w:cs="Times New Roman"/>
                <w:color w:val="auto"/>
                <w:spacing w:val="-5"/>
                <w:kern w:val="0"/>
                <w:sz w:val="20"/>
                <w:szCs w:val="20"/>
                <w:lang w:eastAsia="pl-PL"/>
              </w:rPr>
              <w:t>ółczynnik oddawania barw Ra co najmniej 90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8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>Średnica pola oświetlanego D10 (wg EN60601-2-41/2008) – min 27cm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8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>Średnica pola oświetlanego D50 (wg EN60601-2-41/2008) – min 17cm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5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spacing w:val="-7"/>
                <w:kern w:val="0"/>
                <w:sz w:val="20"/>
                <w:szCs w:val="20"/>
                <w:lang w:eastAsia="pl-PL"/>
              </w:rPr>
              <w:t>Wg</w:t>
            </w:r>
            <w:r w:rsidRPr="00F30333">
              <w:rPr>
                <w:rFonts w:cs="Times New Roman"/>
                <w:color w:val="auto"/>
                <w:spacing w:val="-7"/>
                <w:kern w:val="0"/>
                <w:sz w:val="20"/>
                <w:szCs w:val="20"/>
                <w:lang w:eastAsia="pl-PL"/>
              </w:rPr>
              <w:t xml:space="preserve">łębność oświetlenia L1+L2 </w:t>
            </w:r>
            <w:r w:rsidRPr="00F30333">
              <w:rPr>
                <w:rFonts w:eastAsiaTheme="minorEastAsia"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 xml:space="preserve">( wg EN60601 /2008 (60%Ec))  </w:t>
            </w:r>
            <w:r w:rsidRPr="00F30333">
              <w:rPr>
                <w:rFonts w:cs="Times New Roman"/>
                <w:color w:val="auto"/>
                <w:spacing w:val="-7"/>
                <w:kern w:val="0"/>
                <w:sz w:val="20"/>
                <w:szCs w:val="20"/>
                <w:lang w:eastAsia="pl-PL"/>
              </w:rPr>
              <w:t>dla lampy min. 100 cm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5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>Regulacja nat</w:t>
            </w:r>
            <w:r w:rsidRPr="00F30333">
              <w:rPr>
                <w:rFonts w:cs="Times New Roman"/>
                <w:color w:val="auto"/>
                <w:spacing w:val="-4"/>
                <w:kern w:val="0"/>
                <w:sz w:val="20"/>
                <w:szCs w:val="20"/>
                <w:lang w:eastAsia="pl-PL"/>
              </w:rPr>
              <w:t xml:space="preserve">ężenia światła w min. czterech krokach w zakresie min. 50-100% umieszczone na </w:t>
            </w:r>
            <w:r w:rsidRPr="00F30333">
              <w:rPr>
                <w:rFonts w:cs="Times New Roman"/>
                <w:color w:val="auto"/>
                <w:spacing w:val="-3"/>
                <w:kern w:val="0"/>
                <w:sz w:val="20"/>
                <w:szCs w:val="20"/>
                <w:lang w:eastAsia="pl-PL"/>
              </w:rPr>
              <w:t>czaszy lub ramieniu lampy oraz tryb ENDO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rPr>
          <w:trHeight w:hRule="exact" w:val="9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13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Lampa wyposażona w system automatycznie utrzymujący stałą wartość zadanego natężenia oświetlenia niezależnie od zmian średnicy plamy świetlnej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D2313A">
        <w:trPr>
          <w:trHeight w:hRule="exact" w:val="137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119"/>
              <w:textAlignment w:val="auto"/>
              <w:rPr>
                <w:rFonts w:eastAsia="Arial Unicode MS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="Arial Unicode MS" w:cs="Times New Roman"/>
                <w:color w:val="auto"/>
                <w:kern w:val="0"/>
                <w:sz w:val="20"/>
                <w:szCs w:val="20"/>
                <w:lang w:eastAsia="pl-PL"/>
              </w:rPr>
              <w:t>Soczewki lampy wykonane z bezodpryskowego poliwęglanu lub szkła lub szkła akrylowego, zatopione wewnątrz oprawy lub umieszczone pod pokrywą poliwęglanową lub ze szkła akrylowego, aby zapobiec gromadzeniu się kurzu. Klasa szczelności min IP54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  <w:t>TAK</w:t>
            </w:r>
          </w:p>
          <w:p w:rsidR="00CE74EF" w:rsidRPr="00F30333" w:rsidRDefault="00CE74EF" w:rsidP="00F30333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CE74EF">
            <w:pPr>
              <w:suppressAutoHyphens w:val="0"/>
              <w:overflowPunct/>
              <w:autoSpaceDE w:val="0"/>
              <w:autoSpaceDN w:val="0"/>
              <w:adjustRightInd w:val="0"/>
              <w:textAlignment w:val="auto"/>
              <w:rPr>
                <w:rFonts w:eastAsiaTheme="minorEastAsia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D23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581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850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50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50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50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</w:p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>Pakiet Nr  8 - STÓŁ ZABIEGOWY -1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tbl>
      <w:tblPr>
        <w:tblW w:w="1009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759"/>
        <w:gridCol w:w="1985"/>
        <w:gridCol w:w="1305"/>
      </w:tblGrid>
      <w:tr w:rsidR="00A15D55" w:rsidRPr="00F30333" w:rsidTr="00A15D55">
        <w:trPr>
          <w:trHeight w:val="45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D2313A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</w:t>
            </w:r>
            <w:r w:rsidR="00A15D55"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wymagany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A15D55">
        <w:trPr>
          <w:trHeight w:val="45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B91C13">
            <w:pPr>
              <w:widowControl/>
              <w:numPr>
                <w:ilvl w:val="0"/>
                <w:numId w:val="16"/>
              </w:numPr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1080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2018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41"/>
        <w:gridCol w:w="4521"/>
        <w:gridCol w:w="15"/>
        <w:gridCol w:w="3402"/>
        <w:gridCol w:w="1275"/>
      </w:tblGrid>
      <w:tr w:rsidR="00CE74EF" w:rsidRPr="00F30333" w:rsidTr="00D2313A">
        <w:trPr>
          <w:cantSplit/>
          <w:trHeight w:val="103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Blat 5-segmentowy wyposażony w szyny akcesoryjne ze stali nierdzewnej z dzieloną sekcją nożną o wymiarach  2050 mm / 650 mm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br/>
            </w:r>
            <w:r w:rsidRP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(+/- 10 mm)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D2313A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Odejmowane materace antystatyczne o szerokości 600mm (+/-10 mm) i grubości 80mm (+/-10mm),  odporne na środki dezynfekcyjne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Segmenty przenikalne dla promieni RTG, z tunelem na kasetę RTG na całej długości blatu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Dźwignie do regulacji  pochylenia części plecowej, przechyłów bocznych i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Trendelenburga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umieszczone przy blacie od strony głowy pacjenta. Dźwignia do regulacji wysokości umieszczona w szczycie podstawy stołu od strony głowy pacjenta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Hydrauliczna regulacja wysokości stołu od </w:t>
            </w:r>
            <w:r w:rsidRP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600 do 1050 mm (+/-50mm)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Pneumatyczna regulacja przechyłu bocznego +/- 15°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Pneumatyczna regulacja pozycji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Trendelenburga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25° </w:t>
            </w:r>
            <w:r w:rsidRP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(+/- 2)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  <w:trHeight w:val="64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Pneumatyczna regulacja pozycji anty-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Trendelenburga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</w:t>
            </w:r>
            <w:r w:rsidRP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20° (+/- 2)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Pneumatyczna  regulacja części plecowej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br/>
              <w:t xml:space="preserve">w zakresie  min. </w:t>
            </w:r>
            <w:r w:rsidRP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-5° / + 70°  (+/- 2)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Pneumatyczna regulacja części nożnej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br/>
              <w:t xml:space="preserve">w zakresie </w:t>
            </w:r>
            <w:r w:rsidRP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– 90° / + 5° (+/- 2)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Pneumatyczna regulacja podgłówka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br/>
              <w:t xml:space="preserve">w zakresie </w:t>
            </w:r>
            <w:r w:rsidRPr="00D2313A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– 45° / + 30° (+/- 5)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Podstawa mobilna w kształcie litery ,,Y” lub ,,T” zapewniająca łatwy dostęp do stołu wyposażona w centralny system hamowania i sterowania kołami z funkcją do jazdy na wprost, uruchamiany dźwigniami dostępnymi z każdej strony stołu (prawa, lewa, przód i tył). Przy założeniu że naciśnięcie jednej wybranej dźwigni uruchamia centralny system hamowania i sterowania kołami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Koła antystatyczne podwójne o średnicy  150mm 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Podstawa  pokryta osłoną  z tworzywa sztucznego typu ABS w jasnym kolorze.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Obciążenie robocze nie mniejsze niż 160kg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Podpora pod rękę na wysięgniku, z materacem  z przegubem kulowym pozwalającym na szeroki zakres ustawień, z  możliwością ułożenia ręki pacjenta w pozycji bocznej, siedzącej, w pozycji na wznak wyposażona w  zacisk mocujący, 1 szt.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Podpora pod rękę  z materacem z zaciskiem mocującym, 2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Pas do mocowania pacjenta z haczykami mocującymi do szyny akcesoryjnej - 1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Podpory boczne wyposażone w co najmniej dwa przeguby pozwalające na szeroki zakres ustawień z zaciskami mocującymi 3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/>
              </w:rPr>
              <w:t>szt</w:t>
            </w:r>
            <w:proofErr w:type="spellEnd"/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CellMar>
            <w:left w:w="0" w:type="dxa"/>
            <w:right w:w="0" w:type="dxa"/>
          </w:tblCellMar>
        </w:tblPrEx>
        <w:trPr>
          <w:cantSplit/>
          <w:trHeight w:val="59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21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Podpory kolanowe pod nogi,  ginekologiczne– 1 para z zaciskami do szyn akcesoryjnych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2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40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2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40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7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2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40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2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40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D23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2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40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lastRenderedPageBreak/>
        <w:t>Termin wykonania zamówienia: ……… dni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F30333" w:rsidRPr="00B35B12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  <w:t>Pakiet Nr 9 - Wózek/fotel  wielofunkcyjny</w:t>
      </w:r>
      <w:r w:rsidRPr="00F30333"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  <w:t xml:space="preserve">   </w:t>
      </w:r>
      <w:r w:rsidRPr="00B35B12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>-</w:t>
      </w:r>
      <w:r w:rsidR="00B35B12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 xml:space="preserve"> </w:t>
      </w:r>
      <w:r w:rsidRPr="00B35B12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 xml:space="preserve">2 szt.   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5761"/>
        <w:gridCol w:w="1843"/>
        <w:gridCol w:w="1424"/>
      </w:tblGrid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B91C13">
            <w:pPr>
              <w:widowControl/>
              <w:numPr>
                <w:ilvl w:val="0"/>
                <w:numId w:val="17"/>
              </w:numPr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2018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  <w:tab/>
        <w:t xml:space="preserve">  </w:t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077"/>
        <w:gridCol w:w="34"/>
        <w:gridCol w:w="3402"/>
        <w:gridCol w:w="89"/>
        <w:gridCol w:w="1470"/>
      </w:tblGrid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1.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Rama  wykonana ze stali nierdzewnej, chromowanej lub lakierowanej proszkowo</w:t>
            </w:r>
          </w:p>
        </w:tc>
        <w:tc>
          <w:tcPr>
            <w:tcW w:w="352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2.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Siedzisko  3-sekcyjne (część centralna, oparcie pleców i podgłówek)  pokryte materacem wykonanymi z tworzywa sztucznego , zmywalnym  dostępnym w min.3 kolorach do wyboru</w:t>
            </w:r>
          </w:p>
        </w:tc>
        <w:tc>
          <w:tcPr>
            <w:tcW w:w="352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3.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Koła tylne o średnicy min. 300 mm  z systemem centralnego hamulca, koła przednie o średnicy min 100 mm</w:t>
            </w:r>
          </w:p>
        </w:tc>
        <w:tc>
          <w:tcPr>
            <w:tcW w:w="352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4.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Obrotowe lub składane podpory pod stopy </w:t>
            </w:r>
          </w:p>
        </w:tc>
        <w:tc>
          <w:tcPr>
            <w:tcW w:w="352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5.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Wygodne uchwyty do popychania umieszczone na wysokości barków pacjenta </w:t>
            </w:r>
          </w:p>
        </w:tc>
        <w:tc>
          <w:tcPr>
            <w:tcW w:w="352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6.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Podłokietniki o długości min.370mm </w:t>
            </w:r>
          </w:p>
        </w:tc>
        <w:tc>
          <w:tcPr>
            <w:tcW w:w="352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  7.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Szerokość całkowita </w:t>
            </w:r>
            <w:r w:rsidRPr="00154C2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700mm +/-20mm</w:t>
            </w:r>
          </w:p>
        </w:tc>
        <w:tc>
          <w:tcPr>
            <w:tcW w:w="34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rPr>
          <w:trHeight w:val="546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8.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2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 xml:space="preserve">Długość całkowita  </w:t>
            </w:r>
            <w:r w:rsidRPr="00154C2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850 mm +/-20mm</w:t>
            </w:r>
          </w:p>
        </w:tc>
        <w:tc>
          <w:tcPr>
            <w:tcW w:w="34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rPr>
          <w:trHeight w:val="556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9.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Szerokość siedziska min. 490mm , Długość  siedziska min 380mmmm</w:t>
            </w:r>
          </w:p>
        </w:tc>
        <w:tc>
          <w:tcPr>
            <w:tcW w:w="34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Dopuszczalna waga pacjenta – nie mniej niż 200 kg</w:t>
            </w:r>
          </w:p>
        </w:tc>
        <w:tc>
          <w:tcPr>
            <w:tcW w:w="34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40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40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40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40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40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  <w:t>Pakiet Nr 10 - Szafa na leki</w:t>
      </w:r>
      <w:r w:rsidRPr="00F30333"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  <w:t xml:space="preserve">     -2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</w:p>
    <w:p w:rsidR="00B35B12" w:rsidRPr="00F30333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5761"/>
        <w:gridCol w:w="1843"/>
        <w:gridCol w:w="1424"/>
      </w:tblGrid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B91C13">
            <w:pPr>
              <w:widowControl/>
              <w:numPr>
                <w:ilvl w:val="0"/>
                <w:numId w:val="18"/>
              </w:numPr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1080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oferowanej szafy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i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i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 2018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Szafa fabrycznie nowa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  <w:tab/>
        <w:t xml:space="preserve">  </w:t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077"/>
        <w:gridCol w:w="34"/>
        <w:gridCol w:w="3471"/>
        <w:gridCol w:w="9"/>
        <w:gridCol w:w="1481"/>
      </w:tblGrid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Szafa ze stali lakierowanej proszkowo</w:t>
            </w:r>
          </w:p>
        </w:tc>
        <w:tc>
          <w:tcPr>
            <w:tcW w:w="3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2.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Czworo drzwi, górne przeszklone</w:t>
            </w:r>
          </w:p>
        </w:tc>
        <w:tc>
          <w:tcPr>
            <w:tcW w:w="3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Wymiary : szerokość 800mm, głębokość 450mm, wysokość 1800mm </w:t>
            </w:r>
            <w:r w:rsidRPr="00154C2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(+/-30mm)</w:t>
            </w:r>
          </w:p>
        </w:tc>
        <w:tc>
          <w:tcPr>
            <w:tcW w:w="3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8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48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81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47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47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47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90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B35B12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  <w:t>Pakiet Nr 11 - Szafa opatrunkowa</w:t>
      </w:r>
      <w:r w:rsidRPr="00F30333"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  <w:t xml:space="preserve">  -2 szt.  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</w:p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  <w:t xml:space="preserve"> </w:t>
      </w: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5761"/>
        <w:gridCol w:w="1985"/>
        <w:gridCol w:w="1282"/>
      </w:tblGrid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oferowanej szafy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 2018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Szafa fabrycznie nowa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  <w:tab/>
        <w:t xml:space="preserve">  </w:t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077"/>
        <w:gridCol w:w="34"/>
        <w:gridCol w:w="3686"/>
        <w:gridCol w:w="1275"/>
      </w:tblGrid>
      <w:tr w:rsidR="00CE74EF" w:rsidRPr="00F30333" w:rsidTr="00A15D55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Szafa ze stali lakierowanej proszkowo</w:t>
            </w:r>
          </w:p>
        </w:tc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2.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Dwoje drzwi,  przeszklone</w:t>
            </w:r>
          </w:p>
        </w:tc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3.</w:t>
            </w:r>
          </w:p>
        </w:tc>
        <w:tc>
          <w:tcPr>
            <w:tcW w:w="407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Wymiary : szerokość 1000mm, głębokość 450mm, wysokość 1800mm </w:t>
            </w:r>
            <w:r w:rsidRPr="00154C2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(+/-30mm)</w:t>
            </w:r>
          </w:p>
        </w:tc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686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686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7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686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686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686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7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  <w:t>Pakiet Nr 12  - Kolumna anestezjologiczna -2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p w:rsidR="00B35B12" w:rsidRPr="00F30333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auto"/>
          <w:kern w:val="0"/>
          <w:sz w:val="20"/>
          <w:szCs w:val="20"/>
          <w:lang w:eastAsia="en-US"/>
        </w:rPr>
      </w:pP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5761"/>
        <w:gridCol w:w="1985"/>
        <w:gridCol w:w="1282"/>
      </w:tblGrid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2018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  <w:tab/>
        <w:t xml:space="preserve">  </w:t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7"/>
        <w:gridCol w:w="2676"/>
        <w:gridCol w:w="21"/>
        <w:gridCol w:w="988"/>
      </w:tblGrid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1.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Zestaw przyłączy elektryczno-gazowych Gniazda gazów medycznych umieszczone na bocznych i tylnych ścianach konsoli. </w:t>
            </w:r>
          </w:p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  1 × korpus sufitowy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· 1 × zestaw przyłączy elektryczno-gazowych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· 1 × system jednoramienny  - 1000 mm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· 1 × kolumna zasilająca z łożem gwintowym (obrotowa), o wysokości 500 mm, uzbrojona w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hermetyczne gniazda elektryczne i gniazda gazowe: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- 2 gniazda tlenu (O2)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- 2 gniazda sprężonego powietrza (AIR)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- 1 gniazdo podtlenku azotu (N2O)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- 1 gniazdo próżni (VAC)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- 1 gniazdo odprowadzania gazów anestetycznych (NA)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- 6 gniazd elektrycznych 230 V z bolcem ochronnym 6 gniazd wyrównania potencjałów (PE)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>- 1 przygotowane miejsce, dające możliwość instalacji gniazd teletechnicznych (system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br/>
              <w:t xml:space="preserve">przywoławczy, telefon, video, sieć monitorująca i komputerowa), </w:t>
            </w:r>
          </w:p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76" w:type="dxa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t>Udźwig kolumny brutto min. 200kg.</w:t>
            </w:r>
          </w:p>
        </w:tc>
        <w:tc>
          <w:tcPr>
            <w:tcW w:w="2676" w:type="dxa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t>Konsola pionowa obrotowa w zakresie 330°.</w:t>
            </w:r>
          </w:p>
        </w:tc>
        <w:tc>
          <w:tcPr>
            <w:tcW w:w="2676" w:type="dxa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t>Długość konsoli kolumny min. 850Mm, szerokość min. 460 mm</w:t>
            </w:r>
          </w:p>
        </w:tc>
        <w:tc>
          <w:tcPr>
            <w:tcW w:w="2676" w:type="dxa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t>Urządzenie łatwe w utrzymaniu czystości, powierzchnie gładkie, bez wystających elementów, kształty zaokrąglone bez ostrych krawędzi i kantów, bez widocznych śrub, nakrętek.</w:t>
            </w:r>
          </w:p>
        </w:tc>
        <w:tc>
          <w:tcPr>
            <w:tcW w:w="2676" w:type="dxa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t>Dwa pionowe drążki do zawieszania dodatkowego wyposażenia.</w:t>
            </w:r>
          </w:p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76" w:type="dxa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bCs/>
                <w:color w:val="auto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  <w:t xml:space="preserve">Min. 1 półka o powierzchni 430x480mm i udźwigu min 40kg. </w:t>
            </w:r>
          </w:p>
          <w:p w:rsidR="00CE74EF" w:rsidRPr="00F30333" w:rsidRDefault="00CE74EF" w:rsidP="00F30333">
            <w:pPr>
              <w:keepNext/>
              <w:widowControl/>
              <w:suppressAutoHyphens w:val="0"/>
              <w:overflowPunct/>
              <w:textAlignment w:val="auto"/>
              <w:outlineLvl w:val="1"/>
              <w:rPr>
                <w:rFonts w:cs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2676" w:type="dxa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/>
              </w:rPr>
              <w:t>Min. 2 poziome szyny medyczne do mocowania dodatkowego sprzętu medycznego  o nośności min. 20kg..</w:t>
            </w:r>
          </w:p>
        </w:tc>
        <w:tc>
          <w:tcPr>
            <w:tcW w:w="2676" w:type="dxa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/>
              </w:rPr>
              <w:t>Możliwość podłączenia do istniejącej  instalacji elektrycznej i gazów medycznych.</w:t>
            </w:r>
          </w:p>
        </w:tc>
        <w:tc>
          <w:tcPr>
            <w:tcW w:w="2676" w:type="dxa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Dokumenty potwierdzające ,że urządzenie jest zgodne z ustawą i wyrobach medycznych.</w:t>
            </w:r>
          </w:p>
        </w:tc>
        <w:tc>
          <w:tcPr>
            <w:tcW w:w="2676" w:type="dxa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8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988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88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88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88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>Pakiet Nr 13  - DEFIBRYLATOR – 1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p w:rsidR="00B35B12" w:rsidRPr="00F30333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4911"/>
        <w:gridCol w:w="2977"/>
        <w:gridCol w:w="1140"/>
      </w:tblGrid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2018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962"/>
        <w:gridCol w:w="2826"/>
        <w:gridCol w:w="33"/>
        <w:gridCol w:w="32"/>
        <w:gridCol w:w="21"/>
        <w:gridCol w:w="1198"/>
      </w:tblGrid>
      <w:tr w:rsidR="00CE74EF" w:rsidRPr="00F30333" w:rsidTr="00CE74E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Parametry ogólne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ind w:right="-70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ind w:right="-70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5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Zasilanie AC 230 V 50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Hz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sieciowo – akumulatorowe (zasilacz wbudowany)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ind w:right="-70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ind w:right="-70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Czas ładowania akumulatorów do pełnej pojemności maksymalnie 4 godzin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ind w:right="-70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ind w:right="-70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Akumulator bez efektu pamięci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ind w:right="-70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ind w:right="-70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Komunikacja z użytkownikiem w języku polskim (opis na panelu i komunikaty ekranowe)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ind w:right="-70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ind w:right="-70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Defibrylacja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ind w:left="720" w:hanging="720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Rodzaj fali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defibrylacyjnej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– dwufazowa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spacing w:val="-6"/>
                <w:kern w:val="0"/>
                <w:sz w:val="20"/>
                <w:szCs w:val="20"/>
                <w:lang w:eastAsia="en-US"/>
              </w:rPr>
              <w:t>Defibrylacja ręczna i półautomatyczna (komunikaty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głosowe w trybie AED w języku polskim)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2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Wykonywanie kardiowersji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Energia maksymalna defibrylacji min 360J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Czas ładowania do energii maksymalnej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max 7sekund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Automatyczna kompensacja impedancji ciała pacjenta przy defibrylacji z łyżek i elektrod jednorazowych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4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Zakres regulacji poziomu energii od 2 do 360 J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Min 24 poziomy energii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Defibrylacja dzieci i dorosłych - zintegrowane łyżki dla dzieci i dorosłych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Pełna obsługa defibrylacji za pomocą przycisków lub pokręteł na łyżkach (ładowanie, rozładowanie)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Algorytm wykrywający w trybie AED ruch pacjenta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pl-PL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pl-PL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III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vertAlign w:val="subscript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Monitorowanie EKG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Ekran o przekątnej min 5.5" kolorowy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ind w:right="-108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Monitorowanie min 3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odprowadzeniami</w:t>
            </w:r>
            <w:proofErr w:type="spellEnd"/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ind w:right="-108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wraz z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kpl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. kabli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Min 5 wartości wzmocnienia sygnału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Zakres pomiaru częstości pracy serca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hr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min 20 -300/min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IV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Rejestracja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Rejestrator EKG na papierze minimum 50 mm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Szybkość wydruku min 25mm/sek.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spacing w:val="-6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spacing w:val="-6"/>
                <w:kern w:val="0"/>
                <w:sz w:val="20"/>
                <w:szCs w:val="20"/>
                <w:lang w:eastAsia="en-US"/>
              </w:rPr>
              <w:t>Pamięć wewnętrzna epizodów i fragmentów EKG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wprowadzenia do pamięci danych pacjenta oraz nazw wykonywanych procedur i podawanych leków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Stymulacja zewnętrzna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Tryb asynchroniczny i ,,na żądanie’’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Częstotliwości stymulacji w zakresie min 40 -170 </w:t>
            </w: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imp</w:t>
            </w:r>
            <w:proofErr w:type="spellEnd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/min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Prąd stymulacji w zakresie min 10-140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mA</w:t>
            </w:r>
            <w:proofErr w:type="spellEnd"/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 komplecie 3 komplet elektrod pediatrycznych do stymulacji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154C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154C23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23" w:rsidRPr="00F30333" w:rsidRDefault="00154C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23" w:rsidRPr="00F30333" w:rsidRDefault="00154C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monitorowania akcji serca w trakcie stymulacji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23" w:rsidRPr="00F30333" w:rsidRDefault="00154C23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23" w:rsidRPr="00F30333" w:rsidRDefault="00154C23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315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VI</w:t>
            </w: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Pomiar saturacji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315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Przedział saturacji: 1 to 100%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4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315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Przedział częstości tętna: 25 do 240 uderzeń                        na minutę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4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315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Krzywa SpO2 z kontrolą automatycznego wzmocnienia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4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315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VII</w:t>
            </w: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Kapnografia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315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Moduł EtCO2 z prezentacją krzywej EtCO2 na ekranie defibrylatora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4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315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Pomiar częstości oddechu w zakresie minimum od       0 do 99 oddechów na minutę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4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315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Dokładność pomiaru częstości oddechów: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- zakres od 0 do 70 </w:t>
            </w: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odd</w:t>
            </w:r>
            <w:proofErr w:type="spellEnd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/min: ± 1oddech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- zakres od 71 do 99 </w:t>
            </w: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odd</w:t>
            </w:r>
            <w:proofErr w:type="spellEnd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/min: ± 2 oddech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4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315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Pomiar wartości EtCO2 w zakresie minimum od 0 do 99 mmHg (od 0 do 13,2 </w:t>
            </w: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kPa</w:t>
            </w:r>
            <w:proofErr w:type="spellEnd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4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315"/>
        </w:trPr>
        <w:tc>
          <w:tcPr>
            <w:tcW w:w="851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VIII</w:t>
            </w: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>INNE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268"/>
        </w:trPr>
        <w:tc>
          <w:tcPr>
            <w:tcW w:w="851" w:type="dxa"/>
          </w:tcPr>
          <w:p w:rsidR="00CE74EF" w:rsidRPr="00F30333" w:rsidRDefault="00CE74EF" w:rsidP="00B91C13">
            <w:pPr>
              <w:widowControl/>
              <w:numPr>
                <w:ilvl w:val="0"/>
                <w:numId w:val="13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Autoryzacja producenta na sprzedaż i serwis urządzeń w Polsce w formie pisemnej  na podstawie ustawy z dnia 20 maja 2010 r. o wyrobach medycznych</w:t>
            </w:r>
          </w:p>
        </w:tc>
        <w:tc>
          <w:tcPr>
            <w:tcW w:w="2826" w:type="dxa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gridSpan w:val="4"/>
            <w:vAlign w:val="center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268"/>
        </w:trPr>
        <w:tc>
          <w:tcPr>
            <w:tcW w:w="851" w:type="dxa"/>
          </w:tcPr>
          <w:p w:rsidR="00CE74EF" w:rsidRPr="00F30333" w:rsidRDefault="00CE74EF" w:rsidP="00B91C13">
            <w:pPr>
              <w:widowControl/>
              <w:numPr>
                <w:ilvl w:val="0"/>
                <w:numId w:val="13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Czas pracy na zasilaniu akumulatorowym minimum 120 min lub 40 defibrylacji z maksymalną energią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1284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268"/>
        </w:trPr>
        <w:tc>
          <w:tcPr>
            <w:tcW w:w="851" w:type="dxa"/>
          </w:tcPr>
          <w:p w:rsidR="00CE74EF" w:rsidRPr="00F30333" w:rsidRDefault="00CE74EF" w:rsidP="00B91C13">
            <w:pPr>
              <w:widowControl/>
              <w:numPr>
                <w:ilvl w:val="0"/>
                <w:numId w:val="13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Ciężar max do10 kg razem z łyżkami z kablami i akumulatorem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84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trHeight w:val="268"/>
        </w:trPr>
        <w:tc>
          <w:tcPr>
            <w:tcW w:w="851" w:type="dxa"/>
          </w:tcPr>
          <w:p w:rsidR="00CE74EF" w:rsidRPr="00F30333" w:rsidRDefault="00CE74EF" w:rsidP="00B91C13">
            <w:pPr>
              <w:widowControl/>
              <w:numPr>
                <w:ilvl w:val="0"/>
                <w:numId w:val="13"/>
              </w:numPr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Czas ładowania do energii 360 J  max 7sekund</w:t>
            </w:r>
          </w:p>
        </w:tc>
        <w:tc>
          <w:tcPr>
            <w:tcW w:w="2826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</w:t>
            </w:r>
          </w:p>
        </w:tc>
        <w:tc>
          <w:tcPr>
            <w:tcW w:w="1284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96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2826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gridSpan w:val="4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2826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84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2826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4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2826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84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2912" w:type="dxa"/>
            <w:gridSpan w:val="4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98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  <w:t>Pakiet Nr 14  - DESKA ORTOPEDYCZNA -2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p w:rsidR="00B35B12" w:rsidRPr="00F30333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4911"/>
        <w:gridCol w:w="2880"/>
        <w:gridCol w:w="1237"/>
      </w:tblGrid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 2018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</w:p>
    <w:tbl>
      <w:tblPr>
        <w:tblW w:w="9855" w:type="dxa"/>
        <w:tblInd w:w="-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"/>
        <w:gridCol w:w="669"/>
        <w:gridCol w:w="182"/>
        <w:gridCol w:w="4380"/>
        <w:gridCol w:w="15"/>
        <w:gridCol w:w="3241"/>
        <w:gridCol w:w="1295"/>
      </w:tblGrid>
      <w:tr w:rsidR="00CE74EF" w:rsidRPr="00F30333" w:rsidTr="00CE74EF">
        <w:trPr>
          <w:cantSplit/>
          <w:trHeight w:val="2686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Waga </w:t>
            </w:r>
            <w:r w:rsidRPr="00154C2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maksymalnie 8kg,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pływalność dodatnia przy obciążeniu min.</w:t>
            </w:r>
            <w:r w:rsidRPr="00154C2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110 kg,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wyposażenie w min. </w:t>
            </w:r>
            <w:r w:rsidRPr="00154C2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10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dużych uchwytów, wykonanie z wysoce odpornego tworzywa sztucznego, sztywnego, zmywalnego, przepuszczalnego dla promieni X w 100%. Szeroka powierzchnia dla pacjenta wzmocniona specjalnym wypełnieniem gąbkowym. Bez wgłębień, zatrzasków, które mogłyby kumulować zanieczyszczenia. Specjalne zabezpieczenie krawędzi przystosowane do założenia usztywnienia głowy. Hermetyczne pełne krawędzie, ergonomicznie wzmocnione narożniki.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24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95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24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29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24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9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24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9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24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95" w:type="dxa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  <w:t>Pakiet Nr 15 – RESPIRATOR – 1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(kol. </w:t>
            </w:r>
            <w:r>
              <w:rPr>
                <w:sz w:val="16"/>
                <w:szCs w:val="16"/>
              </w:rPr>
              <w:lastRenderedPageBreak/>
              <w:t>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p w:rsidR="00B35B12" w:rsidRPr="00F30333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4911"/>
        <w:gridCol w:w="2693"/>
        <w:gridCol w:w="15"/>
        <w:gridCol w:w="1409"/>
      </w:tblGrid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TAK,podać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TAK,podać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TAK,podać</w:t>
            </w:r>
            <w:proofErr w:type="spellEnd"/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2018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TAK,podać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ab/>
      </w:r>
      <w:r w:rsidRPr="00F30333">
        <w:rPr>
          <w:rFonts w:eastAsiaTheme="minorHAnsi" w:cs="Times New Roman"/>
          <w:b/>
          <w:bCs/>
          <w:color w:val="000000"/>
          <w:kern w:val="0"/>
          <w:sz w:val="20"/>
          <w:szCs w:val="20"/>
          <w:lang w:eastAsia="en-US"/>
        </w:rPr>
        <w:t xml:space="preserve"> </w:t>
      </w:r>
    </w:p>
    <w:tbl>
      <w:tblPr>
        <w:tblW w:w="9996" w:type="dxa"/>
        <w:tblInd w:w="-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"/>
        <w:gridCol w:w="669"/>
        <w:gridCol w:w="182"/>
        <w:gridCol w:w="4380"/>
        <w:gridCol w:w="15"/>
        <w:gridCol w:w="3260"/>
        <w:gridCol w:w="13"/>
        <w:gridCol w:w="1404"/>
      </w:tblGrid>
      <w:tr w:rsidR="00CE74EF" w:rsidRPr="00F30333" w:rsidTr="00CE74EF">
        <w:trPr>
          <w:cantSplit/>
          <w:trHeight w:val="705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Respirator wyposażony w pełen zakres trybów wentylacji (np. 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/>
              </w:rPr>
              <w:t xml:space="preserve">PC-APRV, VC-MMV,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/>
              </w:rPr>
              <w:t>AutoFlow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1228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––Bezstresowe spontaniczne oddychanie pacjenta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br/>
              <w:t>reakcji wyzwalacza na odruchy pacjenta, dzięki wydajnej turbinie Turbina wewnętrzna z krótkim czasem reakcji oraz możliwym wysokim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br/>
              <w:t>przepływem (maks. 250 l/min)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825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––5 godzin niezależnej wentylacji dzięki wewnętrznym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br/>
              <w:t>i zewnętrznym akumulatorom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705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––Jednostka transportowa z możliwością szybkiego podłączania,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br/>
              <w:t>zapewniająca ergonomiczną obsługę butli gazowych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81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––Złącze do szybkiego połączenia respiratora z łóżkiem pacjenta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br/>
              <w:t>podczas transportu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108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––Możliwość zasilania tlenem o niskim ciśnieniu umożliwia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br/>
              <w:t>wentylację w przypadku braku lub awarii centralnego zasilania gazami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80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––Swobodne oddychanie z funkcją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AutoFlow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w trybie wentylacji ze stałą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br/>
              <w:t>objętością przy minimalnym poziomie ciśnienia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361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––Zaawansowana wentylacja nieinwazyjna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705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––Rozszerzone możliwości graficzne z pętlami, trendami i dziennikiem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845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––Wentylacja pacjentów</w:t>
            </w:r>
            <w:r w:rsidR="00B4130F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pediatrycznych z zaawansowanym </w:t>
            </w: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wyzwalaczem i niską objętością oddechową do 20 ml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B4130F" w:rsidRPr="00F30333" w:rsidTr="00CE74EF">
        <w:trPr>
          <w:cantSplit/>
          <w:trHeight w:val="845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30F" w:rsidRPr="00F30333" w:rsidRDefault="00B4130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130F" w:rsidRPr="00F30333" w:rsidRDefault="00B4130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- Możliwość wentylacji tlenem w różnych stężeniach od 0 – 100%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130F" w:rsidRPr="00F30333" w:rsidRDefault="00B4130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130F" w:rsidRPr="00F30333" w:rsidRDefault="00B4130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273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260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260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260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85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260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  <w:t>Pakiet Nr 16 – ULTRASONOGRAF – 1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p w:rsidR="00B35B12" w:rsidRPr="00F30333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2783"/>
        <w:gridCol w:w="1327"/>
      </w:tblGrid>
      <w:tr w:rsidR="00A15D55" w:rsidRPr="00F30333" w:rsidTr="00A15D55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A15D55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TAK,podać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TAK,podać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TAK,podać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2018</w:t>
            </w:r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TAK,podać</w:t>
            </w:r>
            <w:proofErr w:type="spellEnd"/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Cs/>
          <w:color w:val="auto"/>
          <w:kern w:val="0"/>
          <w:sz w:val="20"/>
          <w:szCs w:val="20"/>
          <w:lang w:eastAsia="en-U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6"/>
        <w:gridCol w:w="3685"/>
        <w:gridCol w:w="1560"/>
        <w:gridCol w:w="2235"/>
        <w:gridCol w:w="32"/>
        <w:gridCol w:w="76"/>
        <w:gridCol w:w="21"/>
        <w:gridCol w:w="11"/>
        <w:gridCol w:w="886"/>
      </w:tblGrid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3366FF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Ilość niezależnych kanałów procesowych min. 300 000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                     TAK/ podać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Zakres częstotliwości pracy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Min. 1-17 MHz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Niezależne gniazda głowic obrazowych przełączane elektroniczne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3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Zakres dynamiki systemu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Min. 200 </w:t>
            </w: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dB</w:t>
            </w:r>
            <w:proofErr w:type="spellEnd"/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Monitor LCD/LED bez przeplotu o przekątnej min. 20 cali, rozdzielczości min. 1600 x 900 pikseli, z regulacją położenia (obrót, pochylenie, wysokość niezależnie od pulpitu. 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Regulowana wysokość i obrót panelu sterowania . Wysokość min. 10 cm, obrót min.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+/- 70˚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TAK/ podać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Archiwizacja obrazów na dysku twardym wbudowanym w aparat, nagrywarce CD/DVD w formatach kompatybilnych z systemem Windows oraz na pamięciach USB w formatach kompatybilnych z systemem Windows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Pojemność dysku twardego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Min. 500 GB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Min. 5 portów USB w tym min. 2 porty USB z przodu aparatu.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Możliwość tworzenia własnych ustawień (tzw.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presetów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)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30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Nagrywanie i odtwarzanie dynamicznych obrazów /tzw.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cine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loop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prezentacji B oraz kolor Doppler, prezentacji M-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i Dopplera spektralnego 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Ilość klatek pamięci CINE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2500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Biało-czarna drukarka termiczna 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B91C13">
            <w:pPr>
              <w:widowControl/>
              <w:numPr>
                <w:ilvl w:val="0"/>
                <w:numId w:val="14"/>
              </w:numPr>
              <w:tabs>
                <w:tab w:val="num" w:pos="913"/>
              </w:tabs>
              <w:suppressAutoHyphens w:val="0"/>
              <w:overflowPunct/>
              <w:spacing w:after="200" w:line="276" w:lineRule="auto"/>
              <w:ind w:left="913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Tryb DICOM 3.0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Tryb 2D (B-</w:t>
            </w: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Mode</w:t>
            </w:r>
            <w:proofErr w:type="spellEnd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Zakres ustawienia głębokości penetracji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1,5 – 30 cm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885" w:type="dxa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18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Zakres bezstratnego powiększania obrazu rzeczywistego i zamrożonego (tzw. zoom) a także obrazu z pamięci CINE Min.10x</w:t>
            </w:r>
          </w:p>
        </w:tc>
        <w:tc>
          <w:tcPr>
            <w:tcW w:w="2375" w:type="dxa"/>
            <w:gridSpan w:val="5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85" w:type="dxa"/>
          </w:tcPr>
          <w:p w:rsidR="00CE74EF" w:rsidRDefault="00CE74EF">
            <w:pPr>
              <w:widowControl/>
              <w:suppressAutoHyphens w:val="0"/>
              <w:overflowPunct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Obrazowanie harmoniczne na wszystkich oferowanych głowicach z wykorzystaniem inwersji faz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Technologia wzmocnienia kontrastu tkanek oraz zmniejszenia plamek i wyostrzenia krawędzi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tabs>
                <w:tab w:val="left" w:pos="825"/>
                <w:tab w:val="center" w:pos="1100"/>
                <w:tab w:val="right" w:pos="2201"/>
              </w:tabs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                            Tak/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tabs>
                <w:tab w:val="left" w:pos="825"/>
                <w:tab w:val="center" w:pos="1100"/>
                <w:tab w:val="right" w:pos="2201"/>
              </w:tabs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21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Technologia przestrzennego składania obrazów (obrazowanie wielokierunkowe pod kilkoma kątami w czasie rzeczywistym)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22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Maksymalna ilość kątów obrazowania wielokierunkowego min.5.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23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Tryb M-</w:t>
            </w: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mode</w:t>
            </w:r>
            <w:proofErr w:type="spellEnd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24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Tryb spektralny Doppler Pulsacyjny (PWD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Maksymalna mierzona prędkość przepływu przy kącie korekcji 0⁰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7 m/s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26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Regulacja wielkości bramki dopplerowskiej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Min. 0,2 - 20 mm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Kąt korekcji bramki dopplerowskiej</w:t>
            </w:r>
            <w:r w:rsidR="00B4130F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0 do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89 stopni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Technologia półautomatycznego obrysu lewej komory z obliczeniem frakcji wyrzutowej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Tryb Doppler Kolorowy (CD)</w:t>
            </w:r>
          </w:p>
        </w:tc>
        <w:tc>
          <w:tcPr>
            <w:tcW w:w="2364" w:type="dxa"/>
            <w:gridSpan w:val="4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896" w:type="dxa"/>
            <w:gridSpan w:val="2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Maksymalna mierzona prędkość przepływu 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Min. 480 cm/s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 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Regulacja uchylności pola Dopplera Kolorowego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lastRenderedPageBreak/>
              <w:t>Min. +/-20 stopni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lastRenderedPageBreak/>
              <w:t>TAK/ 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32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Tryb angiologiczny /Power Doppler/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Tryb Power Doppler kierunkowy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Tryb Duplex /2D+PWD lub CD/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  <w:t>Tryb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  <w:t xml:space="preserve"> Triplex /2D+PWD+CD/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Automatyczna optymalizacja obrazu za pomocą jednego przycisku w trybie B-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</w:t>
            </w:r>
            <w:proofErr w:type="spellEnd"/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Tak 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Tryb obrazowania panoramicznego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50 cm -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Technologia obrazowania poprawiająca obrazowanie naczyń i struktur płynowych.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Tryb obrazowania trójwymiarowego 3D z tzw. „ wolnej ręki”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tabs>
                <w:tab w:val="center" w:pos="1100"/>
                <w:tab w:val="right" w:pos="2201"/>
              </w:tabs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tabs>
                <w:tab w:val="center" w:pos="1100"/>
                <w:tab w:val="right" w:pos="2201"/>
              </w:tabs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Głowica </w:t>
            </w:r>
            <w:proofErr w:type="spellStart"/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convex</w:t>
            </w:r>
            <w:proofErr w:type="spellEnd"/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wieloczęstotliwościowa, szerokopasmowa do badań j. brzusznej.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41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Wykonana w technologii wielorzędowej lub zapewniającej taki efekt poprawy rozdzielczości (ogniskowanie w płaszczyźnie obrazowania i grubości warstwy), jak głowice wielorzędowe.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ind w:left="386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Zakres częstotliwości pracy przetwornika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2 – 6 MHz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43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Kąt  pola obrazowego głowicy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70 stopni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44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Ilość elementów tworzących obraz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570 lub 190 dla technologii zastępującej wielorzędową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Głowica liniowa elektroniczna wieloczęstotliwościowa, szerokopasmowa do badań  naczyniowych i narządów powierzchownych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Zakres częstotliwości pracy przetwornika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 4 – 12 MHz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47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Długość pola obrazowego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Max. 55 mm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48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Ilość elementów tworzących obraz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190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Głowica </w:t>
            </w:r>
            <w:proofErr w:type="spellStart"/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endocavitarna</w:t>
            </w:r>
            <w:proofErr w:type="spellEnd"/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elektroniczna wieloczęstotliwościowa, szerokopasmowa do badań ginekologicznych i urologicznych.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Zakres częstotliwości pracy przetwornika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 4 – 9 MHz</w:t>
            </w:r>
          </w:p>
        </w:tc>
        <w:tc>
          <w:tcPr>
            <w:tcW w:w="2343" w:type="dxa"/>
            <w:gridSpan w:val="3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17" w:type="dxa"/>
            <w:gridSpan w:val="3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Kąt  pola obrazowego głowicy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Max. 175 stopni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CellMar>
            <w:left w:w="57" w:type="dxa"/>
          </w:tblCellMar>
        </w:tblPrEx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52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Ilość elementów tworzących obraz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190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Ilość par kursorów pomiarowych umożliwiających wykonanie pomiarów na jednym obrazie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Min. 8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Pakiet obliczeń automatycznych dla Dopplera – automatyczny obrys spektrum wraz z podaniem podstawowych parametrów przepływu (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Vmax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Vmin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, PI, RI, S/D i inne) zarówno na obrazie rzeczywistym, jak i na obrazie zamrożonym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Oprogramowanie aparatu /programy obliczeniowe i raporty/min. : j. brzuszna,  naczynia,  ortopedia, neurologia TCD, ginekologia, urologia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Raporty z każdego rodzaju badań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rozbudowy na dzień składania oferty obrazowanie 3D w czasie rzeczywistym (4D) z głowic wolumetrycznych.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rozbudowy na dzień składania oferty głowicę liniową o częstotliwości min.5 – 16 MHz i szerokości czoła głowicy max. 35 mm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rozbudowy na dzień składania oferty o funkcję umożliwiającą szybkie całkowite uruchomienie aparatu z trybu uśpienia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max. 12 </w:t>
            </w:r>
            <w:proofErr w:type="spellStart"/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sek</w:t>
            </w:r>
            <w:proofErr w:type="spellEnd"/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/podać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Możliwość rozbudowy na dzień składania oferty głowicę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microconvex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do badań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neonatalnych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w zakresie  4 – 8 MHz i kącie skanowania min. 100 stopni i liczbie elementów min. 160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/podać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Możliwość rozbudowy na dzień składania oferty o opcje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elastografię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uciskową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rozbudowy na dzień składania oferty głowicę liniową o częstotliwości min.5 – 10 MHz i szerokości czoła głowicy max. 40 mm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Możliwość rozbudowy na dzień składania oferty o pomiar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Strain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Strain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Rain</w:t>
            </w:r>
            <w:proofErr w:type="spellEnd"/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rozbudowy na dzień składania oferty o głowicę kardiologiczną przezprzełykową o częstotliwości min. 3 – 7 MHz z trybem obrazowania harmonicznego.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rozbudowy na dzień składania oferty o pomiar IMT wraz z wyznaczeniem wieku naczyniowego oraz procentowo ryzyka wystąpienia zawału lub udaru</w:t>
            </w:r>
          </w:p>
        </w:tc>
        <w:tc>
          <w:tcPr>
            <w:tcW w:w="2235" w:type="dxa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025" w:type="dxa"/>
            <w:gridSpan w:val="5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66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rozbudowy na dzień składania oferty głowicę cewnikową do badań wewnątrzsercowych o częstotliwości min.5 – 10 MHz, liczbie elementów min. 60 i kącie skanowania min. 85 stopni</w:t>
            </w:r>
          </w:p>
        </w:tc>
        <w:tc>
          <w:tcPr>
            <w:tcW w:w="226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Tak/podać</w:t>
            </w:r>
          </w:p>
        </w:tc>
        <w:tc>
          <w:tcPr>
            <w:tcW w:w="993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Możliwość rozbudowy na dzień składania oferty głowicę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endowaginalną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wolumetryczną zakresie 3-9 MHz i kącie skanowania min. 145 stopni</w:t>
            </w:r>
          </w:p>
        </w:tc>
        <w:tc>
          <w:tcPr>
            <w:tcW w:w="226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/podać</w:t>
            </w:r>
          </w:p>
        </w:tc>
        <w:tc>
          <w:tcPr>
            <w:tcW w:w="993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Możliwość rozbudowy na dzień składania oferty o tryb Dopplera Ciągłego CW </w:t>
            </w:r>
          </w:p>
        </w:tc>
        <w:tc>
          <w:tcPr>
            <w:tcW w:w="226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93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127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5245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Możliwość rozbudowy na dzień składania oferty głowicę sektorową kardiologiczną do badań pediatrycznych w zakresie  3 – 8 MHz i kącie skanowania min. 100 stopni</w:t>
            </w:r>
          </w:p>
        </w:tc>
        <w:tc>
          <w:tcPr>
            <w:tcW w:w="2267" w:type="dxa"/>
            <w:gridSpan w:val="2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/podać</w:t>
            </w:r>
          </w:p>
        </w:tc>
        <w:tc>
          <w:tcPr>
            <w:tcW w:w="993" w:type="dxa"/>
            <w:gridSpan w:val="4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4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p w:rsidR="00B35B12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>Pakiet Nr 17 - Śródoperacyjne mobilne ramię C – 1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p w:rsidR="00B35B12" w:rsidRPr="00F30333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5478"/>
        <w:gridCol w:w="2289"/>
        <w:gridCol w:w="1254"/>
      </w:tblGrid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parametrów wymaganych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/podać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/podać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/podać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 2018</w:t>
            </w: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 /podać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A15D55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754"/>
        <w:gridCol w:w="357"/>
        <w:gridCol w:w="3598"/>
        <w:gridCol w:w="10"/>
        <w:gridCol w:w="11"/>
        <w:gridCol w:w="1342"/>
      </w:tblGrid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Wózek z ramieniem C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Odległość SID ≥ 97cm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TAK/podać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rPr>
          <w:trHeight w:val="207"/>
        </w:trPr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3754" w:type="dxa"/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Głębokość ramienia C (odległość między osią wiązki a wewnętrzną powierzchnią ramienia C) ≥ 65 cm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Zakres ruchu pionowego ramienia C ≥  45 cm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Zakres obrotu ramienia wokół osi pionowej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 ≥  ± 10°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Zakres ruchu poziomego ramienia C 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≥ 20 cm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Zakres obrotu ramienia wokół osi poziomej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 ≥ 360°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7.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Zakres ruchu orbitalnego ramienia C 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≥ 120°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Prześwit ramienia C (odległość między wzmacniaczem obrazu a lampą RTG)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≥ 76cm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9.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Szerokość wózka z ramieniem C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≤  80 cm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10.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Hamulce ruchów ramienia C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11.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Ramię C zbalansowane w każdej pozycji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12.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Uchwyt na  wzmacniaczu obrazu, umożliwiający ręczne manipulowania ramieniem C we wszystkich kierunkach jednocześnie 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(łącznie z ruchem pionowym) w sterylnym środowisku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13.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Ręczny włącznik promieniowania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14.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Przycisk nożny do włączania promieniowania 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15.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Sygnalizacja włączonego promieniowania</w:t>
            </w:r>
          </w:p>
        </w:tc>
        <w:tc>
          <w:tcPr>
            <w:tcW w:w="396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16,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Wózek ramienia C wyposażony w moduł kół skrętnych, umożliwiający poprzeczny przesuw wzdłuż długiej osi stołu operacyjnego.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17.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Zabezpieczenie przed najeżdżaniem na leżące przewody 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18.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Blokada kół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rPr>
          <w:trHeight w:val="247"/>
        </w:trPr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19.</w:t>
            </w:r>
          </w:p>
        </w:tc>
        <w:tc>
          <w:tcPr>
            <w:tcW w:w="3754" w:type="dxa"/>
            <w:shd w:val="clear" w:color="auto" w:fill="auto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Waga wózka z ramieniem C 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≤  250 kg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Generator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20.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Zasilanie 230V ± 10%/ 50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21.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Generator wysokiej częstotliwości 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≥ 50 kHz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22.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Moc generatora ≥  2,0 kW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23.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Dostępne tryby pracy min. skopia ciągła, pulsacyjna, radiografia, radiografia cyfrowa, seryjna radiografia cyfrowa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24.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Zakres napięć fluoroskopii i radiografii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≥ 40 ÷ 110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Zakres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mAs</w:t>
            </w:r>
            <w:proofErr w:type="spellEnd"/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≥ 0,5-200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26.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Maksymalny prąd dla fluoroskopii pulsacyjnej dla 110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kV</w:t>
            </w:r>
            <w:proofErr w:type="spellEnd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    ≥ 8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mA</w:t>
            </w:r>
            <w:proofErr w:type="spellEnd"/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27.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Częstość impulsów fluoroskopii pulsacyjnej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≥  15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imp</w:t>
            </w:r>
            <w:proofErr w:type="spellEnd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/s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28.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Tryb fluoroskopii ciągłej ≥ 25 f/s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29.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Maksymalny prąd dla radiografii cyfrowej 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≥ 13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30.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Maksymalny prąd dla fluoroskopii pulsacyjnej wysokodawkowej ≥ 12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31.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Automatyka doboru parametrów fluoroskopii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III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Lampa rentgenowska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32.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Typ, producent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TAK/podać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33.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Lampa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rtg</w:t>
            </w:r>
            <w:proofErr w:type="spellEnd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 z anodą stacjonarną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34.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Wielkość ogniska lampy ≤ 0,6 mm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35.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Pojemność cieplna anody ≥  90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kHU</w:t>
            </w:r>
            <w:proofErr w:type="spellEnd"/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rPr>
          <w:trHeight w:val="160"/>
        </w:trPr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36.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Pojemność cieplna kołpaka ≥ 600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kHU</w:t>
            </w:r>
            <w:proofErr w:type="spellEnd"/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IV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Kolimator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37.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Kolimator typu IRIS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38.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Kolimator szczelinowy z rotacją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39.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Ustawienie kolimatora z podglądem bez promieniowania (na obrazie zamrożonym z wyświetlaniem aktualnego położenia krawędzi przesłon)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40.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Automatycznie ustawiane filtry kompensacyjne    ≥ 3, podać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lastRenderedPageBreak/>
              <w:t>V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Tor wizyjny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41.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Średnica wzmacniacza ≥ 9"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42.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Liczba pól obrazowych ≥ 2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43.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Rozdzielczość najmniejszego pola ≥  5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lp</w:t>
            </w:r>
            <w:proofErr w:type="spellEnd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/mm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44.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Typ kamery: CCD 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45.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Rozdzielczość kamery ≥ 1024x1024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46.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Liczba monitorów LCD TFT ≥ 2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47.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Monitory umieszczone na niezależnym wózku o wadze max 145 kg, składane na czas transportu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48.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Przekątna ekranu  ≥ 19"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49.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Luminacja monitorów ≥  300 cd/m2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50.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Kąt widzenia obrazu w pionie/poziomie</w:t>
            </w:r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≥  170°/170°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51.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Sterowanie z panelu dotykowego LCD wbudowanego w wózek aparatu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52.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Prezentacja obrazu Live na panelu dotykowym wbudowanym w wózek aparatu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V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 xml:space="preserve">System cyfrowej obróbki obrazu 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53.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Matryca przetwarzania obrazów</w:t>
            </w:r>
          </w:p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≥ 1024x1024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54.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Głębia obrazu   ≥ 12 bit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55.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Liczba pamiętanych obrazów w pełnej matrycy na dysku twardym   ≥ 20 000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56.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Prezentacja obrazu żywego i referencyjnego jednocześnie podczas zabiegu.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57.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val="en-US"/>
              </w:rPr>
            </w:pP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val="en-US"/>
              </w:rPr>
              <w:t>Funkcja</w:t>
            </w:r>
            <w:proofErr w:type="spellEnd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val="en-US"/>
              </w:rPr>
              <w:t xml:space="preserve"> „Last Image Hold" (LIH).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58.</w:t>
            </w:r>
          </w:p>
        </w:tc>
        <w:tc>
          <w:tcPr>
            <w:tcW w:w="3754" w:type="dxa"/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Wzmocnienie krawędzi i redukcja szumów w czasie rzeczywistym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59.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Prezentacja mozaiki obrazów wyświetlanych jednocześnie na monitorze ≥ 9 obrazów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60.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Powiększenie obrazu   ≥ 2 razy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61.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Odwracanie obrazu żywego góra/dół, lewo/prawo na monitorze.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62.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Obrót obrazu bez ograniczeń kąta i kierunku obrotu 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63.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Archiwizacja obrazów w formacie DICOM poprzez  nagrywarkę CD/DVD, USB – zapis obrazów umożliwiający odtworzenie zdjęć na dowolnym komputerze bez konieczności posiadania dodatkowego oprogramowania (automatycznie dołączana przeglądarka DICOM).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64.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Funkcja wpisywania danych pacjenta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65.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tabs>
                <w:tab w:val="left" w:pos="2772"/>
              </w:tabs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Funkcja pomiaru odległości i kątów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66.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Miernik dawki z możliwością wyświetlania wartości na pulpicie sterowniczym lub monitorze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67.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Pozycjoner laserowy od strony wzmacniacza obrazu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68.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System DICOM 3.0 z minimum następującymi funkcjami:</w:t>
            </w:r>
          </w:p>
          <w:p w:rsidR="00CE74EF" w:rsidRPr="00F30333" w:rsidRDefault="00CE74EF" w:rsidP="00F30333">
            <w:pPr>
              <w:widowControl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val="en-US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val="en-US"/>
              </w:rPr>
              <w:t>DICOM Storage, DICOM Print, DICOM MWM</w:t>
            </w:r>
          </w:p>
        </w:tc>
        <w:tc>
          <w:tcPr>
            <w:tcW w:w="3976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tak, podać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69.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 xml:space="preserve">Zdejmowana kratka </w:t>
            </w:r>
            <w:proofErr w:type="spellStart"/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przeciwrozproszeniowa</w:t>
            </w:r>
            <w:proofErr w:type="spellEnd"/>
          </w:p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≥ 40 l/cm</w:t>
            </w:r>
          </w:p>
        </w:tc>
        <w:tc>
          <w:tcPr>
            <w:tcW w:w="39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TAK/opisać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VI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b/>
                <w:color w:val="000000"/>
                <w:kern w:val="0"/>
                <w:sz w:val="20"/>
                <w:szCs w:val="20"/>
              </w:rPr>
              <w:t>Wymagania dodatkowe</w:t>
            </w:r>
          </w:p>
        </w:tc>
        <w:tc>
          <w:tcPr>
            <w:tcW w:w="39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70.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Istotne elementy oferowanego aparatu tj. wózek z ramieniem, generator, lampa RTG, kolimator wyprodukowane przez tego samego wytwórcę (producenta)</w:t>
            </w:r>
          </w:p>
        </w:tc>
        <w:tc>
          <w:tcPr>
            <w:tcW w:w="39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c>
          <w:tcPr>
            <w:tcW w:w="851" w:type="dxa"/>
            <w:shd w:val="clear" w:color="auto" w:fill="FFFFFF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ind w:left="360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71.</w:t>
            </w:r>
          </w:p>
        </w:tc>
        <w:tc>
          <w:tcPr>
            <w:tcW w:w="3754" w:type="dxa"/>
            <w:shd w:val="clear" w:color="auto" w:fill="FFFFFF"/>
            <w:vAlign w:val="center"/>
          </w:tcPr>
          <w:p w:rsidR="00CE74EF" w:rsidRPr="00F30333" w:rsidRDefault="00CE74EF" w:rsidP="00F30333">
            <w:pPr>
              <w:widowControl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Wykonanie testów odbiorczych (akceptacyjnych) i specjalistycznych</w:t>
            </w:r>
          </w:p>
        </w:tc>
        <w:tc>
          <w:tcPr>
            <w:tcW w:w="395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74EF" w:rsidRPr="00F30333" w:rsidRDefault="00CE74EF" w:rsidP="00F30333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E74EF" w:rsidRPr="00F30333" w:rsidRDefault="00CE74EF" w:rsidP="00CE74EF">
            <w:pPr>
              <w:widowControl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74EF" w:rsidRPr="00F30333" w:rsidTr="00A15D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II.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59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363" w:type="dxa"/>
            <w:gridSpan w:val="3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59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363" w:type="dxa"/>
            <w:gridSpan w:val="3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59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363" w:type="dxa"/>
            <w:gridSpan w:val="3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59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363" w:type="dxa"/>
            <w:gridSpan w:val="3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A15D5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5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598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363" w:type="dxa"/>
            <w:gridSpan w:val="3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B35B12" w:rsidRPr="00F30333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>Pakiet Nr 18 - STÓŁ ZABIEGOWY  MOBILNY – 1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p w:rsidR="00B35B12" w:rsidRPr="00F30333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5478"/>
        <w:gridCol w:w="2396"/>
        <w:gridCol w:w="1154"/>
      </w:tblGrid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Parametry wymagane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    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</w:t>
            </w: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</w:t>
            </w: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</w:t>
            </w: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4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 : 2018</w:t>
            </w:r>
          </w:p>
        </w:tc>
        <w:tc>
          <w:tcPr>
            <w:tcW w:w="2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TAK,</w:t>
            </w:r>
            <w:r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podać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"/>
        <w:gridCol w:w="182"/>
        <w:gridCol w:w="4111"/>
        <w:gridCol w:w="269"/>
        <w:gridCol w:w="3181"/>
        <w:gridCol w:w="86"/>
        <w:gridCol w:w="1425"/>
      </w:tblGrid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Blat 5-segmentowy wyposażony w szyny akcesoryjne ze stali nierdzewnej z dzieloną sekcją nożną o wymiarach  2050 mm / 650 mm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highlight w:val="yellow"/>
                <w:lang w:eastAsia="en-US"/>
              </w:rPr>
              <w:br/>
            </w:r>
            <w:r w:rsidRPr="00B4130F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(+/- 10 mm)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Odejmowane materace antystatyczne o szerokości 600mm (+/-10 mm) i grubości 80mm (+/-10mm),  odporne na środki dezynfekcyjne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Segmenty przenikalne dla promieni RTG, z tunelem na kasetę RTG na całej długości blatu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Dźwignie do regulacji  pochylenia części plecowej, przechyłów bocznych i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Trendelenburga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umieszczone przy blacie od strony głowy pacjenta. Dźwignia do regulacji wysokości umieszczona w szczycie podstawy stołu od strony głowy pacjenta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Hydrauliczna regulacja wysokości stołu od </w:t>
            </w:r>
            <w:r w:rsidRPr="00B4130F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600 do 1050 mm (+/-50mm)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Pneumatyczna regulacja przechyłu bocznego +/- 15° 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Pneumatyczna regulacja pozycji 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Trendelenburga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25° </w:t>
            </w:r>
            <w:r w:rsidRPr="00B4130F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(+/- 2)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64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Pneumatyczna regulacja pozycji anty-</w:t>
            </w:r>
            <w:proofErr w:type="spellStart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Trendelenburga</w:t>
            </w:r>
            <w:proofErr w:type="spellEnd"/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  </w:t>
            </w:r>
            <w:r w:rsidRPr="00B4130F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20° (+/- 2)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Pneumatyczna  regulacja części plecowej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br/>
              <w:t xml:space="preserve">w zakresie  min. </w:t>
            </w:r>
            <w:r w:rsidRPr="00B4130F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-5° / + 70°  (+/- 2)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Pneumatyczna regulacja części nożnej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br/>
              <w:t xml:space="preserve">w zakresie </w:t>
            </w:r>
            <w:r w:rsidRPr="00B4130F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– 90° / + 5° (+/- 2)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Pneumatyczna regulacja podgłówka </w:t>
            </w: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br/>
              <w:t xml:space="preserve">w zakresie </w:t>
            </w:r>
            <w:r w:rsidRPr="00B4130F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– 45° / + 30° (+/- 5)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Podstawa mobilna w kształcie litery ,,Y” lub ,,T” zapewniająca łatwy dostęp do stołu wyposażona w centralny system hamowania i sterowania kołami z funkcją do jazdy na wprost, uruchamiany dźwigniami dostępnymi z każdej strony stołu (prawa, lewa, przód i tył). Przy założeniu że naciśnięcie jednej wybranej dźwigni uruchamia centralny system hamowania i sterowania kołami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 xml:space="preserve">Koła antystatyczne podwójne o średnicy  150mm 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 podać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Podstawa  pokryta osłoną  z tworzywa sztucznego typu ABS w jasnym kolorze.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Obciążenie robocze nie mniejsze niż 160kg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11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93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1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ab/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</w:p>
    <w:p w:rsid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>Pakiet Nr 19 - MONITOR STACJONARNO TRANSPORTOWY – 3 szt.</w:t>
      </w:r>
    </w:p>
    <w:tbl>
      <w:tblPr>
        <w:tblW w:w="9923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9"/>
        <w:gridCol w:w="864"/>
        <w:gridCol w:w="989"/>
        <w:gridCol w:w="624"/>
        <w:gridCol w:w="901"/>
        <w:gridCol w:w="995"/>
        <w:gridCol w:w="709"/>
        <w:gridCol w:w="897"/>
        <w:gridCol w:w="1003"/>
        <w:gridCol w:w="803"/>
        <w:gridCol w:w="599"/>
      </w:tblGrid>
      <w:tr w:rsidR="00B35B12" w:rsidTr="00A15D55"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Asortyment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handlowa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katalogowy,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producent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</w:tc>
      </w:tr>
      <w:tr w:rsidR="00B35B12" w:rsidTr="00A15D55"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5x6)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VAT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brutto</w:t>
            </w:r>
          </w:p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(kol. 9+10)</w:t>
            </w:r>
          </w:p>
        </w:tc>
      </w:tr>
      <w:tr w:rsidR="00B35B12" w:rsidTr="00A15D55"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35B12" w:rsidTr="00A15D55">
        <w:trPr>
          <w:trHeight w:val="720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/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both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both"/>
            </w:pPr>
          </w:p>
        </w:tc>
      </w:tr>
      <w:tr w:rsidR="00B35B12" w:rsidTr="00A15D55">
        <w:trPr>
          <w:trHeight w:val="242"/>
        </w:trPr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Całkowita wartość zamówienia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B12" w:rsidRDefault="00B35B12" w:rsidP="00A15D55">
            <w:pPr>
              <w:jc w:val="center"/>
              <w:rPr>
                <w:b/>
              </w:rPr>
            </w:pPr>
          </w:p>
        </w:tc>
      </w:tr>
    </w:tbl>
    <w:p w:rsidR="00B35B12" w:rsidRDefault="00B35B12" w:rsidP="00B35B12">
      <w:pPr>
        <w:jc w:val="both"/>
        <w:rPr>
          <w:sz w:val="22"/>
          <w:szCs w:val="22"/>
        </w:rPr>
      </w:pPr>
    </w:p>
    <w:p w:rsidR="00B35B12" w:rsidRPr="00B35B12" w:rsidRDefault="00B35B12" w:rsidP="00B35B12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Informacja na temat spełnienia wymaganych przez Zamawiającego parametrów:</w:t>
      </w:r>
    </w:p>
    <w:p w:rsidR="00B35B12" w:rsidRPr="00F30333" w:rsidRDefault="00B35B12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b/>
          <w:bCs/>
          <w:color w:val="auto"/>
          <w:kern w:val="0"/>
          <w:sz w:val="20"/>
          <w:szCs w:val="20"/>
          <w:lang w:eastAsia="en-US"/>
        </w:rPr>
      </w:pPr>
    </w:p>
    <w:tbl>
      <w:tblPr>
        <w:tblW w:w="993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5478"/>
        <w:gridCol w:w="2332"/>
        <w:gridCol w:w="1218"/>
      </w:tblGrid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Opis</w:t>
            </w:r>
            <w:r w:rsidRPr="00F30333">
              <w:rPr>
                <w:rFonts w:eastAsiaTheme="minorHAnsi" w:cs="Times New Roman"/>
                <w:b/>
                <w:color w:val="auto"/>
                <w:kern w:val="0"/>
                <w:sz w:val="20"/>
                <w:szCs w:val="20"/>
                <w:lang w:eastAsia="en-US"/>
              </w:rPr>
              <w:t xml:space="preserve"> parametrów wymaganych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Parametr  wymagany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A15D55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032A10">
              <w:rPr>
                <w:rFonts w:cs="Times New Roman"/>
                <w:b/>
                <w:sz w:val="22"/>
                <w:szCs w:val="22"/>
              </w:rPr>
              <w:t>Parametr oferowany</w:t>
            </w: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>WYMAGANIA OGÓLNE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  <w:t xml:space="preserve">      </w:t>
            </w: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bCs/>
                <w:color w:val="auto"/>
                <w:kern w:val="0"/>
                <w:sz w:val="20"/>
                <w:szCs w:val="20"/>
                <w:lang w:eastAsia="en-US"/>
              </w:rPr>
              <w:t>Nazwa oferowanego urządzenia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TAK/podać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b/>
                <w:bCs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Producent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TAK/podać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val="en-US"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Model/typ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TAK/podać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4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Rok produkcji: 2018</w:t>
            </w:r>
          </w:p>
        </w:tc>
        <w:tc>
          <w:tcPr>
            <w:tcW w:w="23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TAK/podać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A15D55" w:rsidRPr="00F30333" w:rsidTr="00CE74EF">
        <w:trPr>
          <w:trHeight w:val="454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Urządzenie fabrycznie nowe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5D55" w:rsidRPr="00F30333" w:rsidRDefault="00A15D55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5D55" w:rsidRPr="00F30333" w:rsidRDefault="00A15D55" w:rsidP="00CE74EF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Pr="00F30333" w:rsidRDefault="00F30333" w:rsidP="00F30333">
      <w:pPr>
        <w:widowControl/>
        <w:suppressAutoHyphens w:val="0"/>
        <w:overflowPunct/>
        <w:spacing w:after="200" w:line="276" w:lineRule="auto"/>
        <w:textAlignment w:val="auto"/>
        <w:rPr>
          <w:rFonts w:eastAsiaTheme="minorHAnsi" w:cs="Times New Roman"/>
          <w:color w:val="000000"/>
          <w:kern w:val="0"/>
          <w:sz w:val="20"/>
          <w:szCs w:val="20"/>
          <w:lang w:eastAsia="en-US"/>
        </w:rPr>
      </w:pPr>
      <w:r w:rsidRPr="00F30333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ab/>
      </w:r>
      <w:r w:rsidRPr="00F30333">
        <w:rPr>
          <w:rFonts w:eastAsiaTheme="minorHAnsi" w:cs="Times New Roman"/>
          <w:b/>
          <w:color w:val="000000"/>
          <w:kern w:val="0"/>
          <w:sz w:val="20"/>
          <w:szCs w:val="20"/>
          <w:lang w:eastAsia="en-US"/>
        </w:rPr>
        <w:tab/>
      </w:r>
      <w:r w:rsidRPr="00F30333">
        <w:rPr>
          <w:rFonts w:eastAsiaTheme="minorHAnsi" w:cs="Times New Roman"/>
          <w:b/>
          <w:bCs/>
          <w:color w:val="000000"/>
          <w:kern w:val="0"/>
          <w:sz w:val="20"/>
          <w:szCs w:val="20"/>
          <w:lang w:eastAsia="en-US"/>
        </w:rPr>
        <w:t xml:space="preserve"> </w:t>
      </w:r>
    </w:p>
    <w:tbl>
      <w:tblPr>
        <w:tblW w:w="9996" w:type="dxa"/>
        <w:tblInd w:w="-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"/>
        <w:gridCol w:w="669"/>
        <w:gridCol w:w="41"/>
        <w:gridCol w:w="4521"/>
        <w:gridCol w:w="15"/>
        <w:gridCol w:w="2865"/>
        <w:gridCol w:w="54"/>
        <w:gridCol w:w="53"/>
        <w:gridCol w:w="194"/>
        <w:gridCol w:w="1511"/>
      </w:tblGrid>
      <w:tr w:rsidR="00CE74EF" w:rsidRPr="00F30333" w:rsidTr="00CE74EF">
        <w:trPr>
          <w:cantSplit/>
          <w:trHeight w:val="996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Zasilanie 230 VAC i z wewnętrznego akumulatora przez min. 1 godz. 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1559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Ciągły zapis w pamięci kardiomonitora jednocześnie wszystkich monitorowanych wartości liczbowych i jednocześnie wszystkich monitorowanych fal dynamicznych (tj. 6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odprowadzeń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EKG, fali SpO2, fali oddechu metodą impedancyjną, fal inwazyjnego ciśnienia, fali CO2 z okresu min. 96 h;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464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Obsługa w j. polskim - ekran dotykowy.</w:t>
            </w:r>
          </w:p>
        </w:tc>
        <w:tc>
          <w:tcPr>
            <w:tcW w:w="3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125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Kolorowy ekran LCD TFT o przekątnej min. 12 cali i rozdzielczości nie gorszej niż 1024x768 pikseli oraz wbudowane moduły w jednej obudowie, wyposażonej w ergonomiczny uchwyt.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974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Zmiany jasności i kontrastu ekranu przez użytkownika. Konwekcyjne chłodzenie kardiomonitora-bezgłośne działanie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975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Jednoczesny zapis wszystkich parametrów w postaci trendów graficznych i w tabelarycznych z okresu min. 96 godzin.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1103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Rozdzielczość trendów nie gorsza niż 10 sekund . Jednoczesna prezentacja min. 8 krzywych dynamicznych na wybranym ekranie.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552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Możliwość konfigurowania i zapamiętywania min. 10 ekranów (w tym ekran dużych cyfr).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675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Alarmy min. trzystopniowe z możliwością zawieszania czasowego i na stałe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771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Możliwość utworzenia min. 3 zdefiniowanych przez użytkownika zestawów granic alarmowych dla wszystkich parametrów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913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.Możliwość automatycznego ustawienia granic alarmowych na podstawie bieżących danych z monitorowania.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1559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Złącze USB do przenoszenia wszystkich danych (jednocześnie wszystkich wartości cyfrowych i jednocześnie wszystkich krzywych dynamicznych) z min. 96 godzinnej pamięci kardiomonitora na nośnik elektroniczny (Pendrive) i następnie do PC użytkownika,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1100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Wbudowane złącze RJ-45 pozwalające na połączenie kardiomonitora z innymi kardiomonitorami oraz z centralą monitorującą, 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  <w:trHeight w:val="1559"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Wbudowany moduł EKG/ST/Arytmia/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Resp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;- monitorowanie z kabla 3 żyłowego;- zakres częstości akcji serca: min. 15-300 1/min ;- obserwacja 6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odprowadzeń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EKG jednocześnie z kabla 3 żyłowego;- możliwość wyboru 1 z 5 dostępnych prędkości dla fal EKG;- detekcja stymulatora serca ze znacznikiem w kanale EKG i sygnalizacją dźwiękową;- analiza odcinka ST z 6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odprowadzeń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jednocześnie z kabla 3 żyłowego ; - analiza co najmniej 19 typów arytmii;- respiracja metodą impedancyjną; - pomiar częstości oddechu w zakresie min. 0-150 /min;- alarm bezdechu w zakresie od 5 s do min. 50 s; - prezentacja fali oddechu;- wybór elektrod do detekcji oddechu (szczytami płuc lub przeponą) bez konieczności przepinania kabla EKG; kabel EKG 3 żyłowy.</w:t>
            </w:r>
          </w:p>
        </w:tc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15</w:t>
            </w:r>
          </w:p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Moduł SpO2 odporny na niską perfuzję i artefakty ruchowe typu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Nellcor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OxiMax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;- prezentacja krzywej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pletyzmograficznej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; - wartość saturacji w zakresie min. 1-100%; - tętno obwodowe w zakresie min. 20-300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bpm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;- możliwość zmiany czułości świecenia diody w czujniku SpO2 do wyboru przez użytkownika - system inteligentnych alarmów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SatSeconds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; - wyposażenie do modułu: przedłużacz SpO2 i wielorazowy czujnik SpO2 typu klips na palec.</w:t>
            </w:r>
          </w:p>
        </w:tc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16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Moduł nieinwazyjnego pomiaru ciśnienia ;- zakres min. od 15 do 255 mmHg;- pomiar automatyczny w min. zakresie od 1 do 480 min ; - pomiaru ciągły oraz na żądanie; - pomiar wartości pulsu z mankietu z prezentacją na ekranie;- pomiar i jednoczesna prezentacja ciśnienia skurczowego, średniego i rozkurczowego; - możliwość prezentacji czasu ostatniego pomiaru na ekranie obok wyświetlanego wyniku pomiaru; - możliwość wstępnego ustawiania górnego zakresu pompowania; - szybki dostęp do min. 15 ostatnich pomiarów z menu ciśnienia z informacją o wartościach ciśnienia i czasie pomiaru; - wyposażenie do modułu 2 mankiety dla dorosłych i uniwersalny wężyk z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szybkozłączką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Moduł do pomiaru temperatury;- zakres pomiarowy: min. 10-45 °C; - 1 kanały pomiarowy; - możliwość zmiany etykiety kanału pomiaru temperatury w zależności od typu pomiaru; - wyposażenie do modułu: sonda do pomiaru temperatury.</w:t>
            </w:r>
          </w:p>
        </w:tc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Moduł ciśnienia inwazyjnego mierzonego w 1 kanałach;- pomiar ciśnienia metodą inwazyjną; - pomiar ciśnień inwazyjnych w zakresie min. Od -40 do 320 mmHg; - czułość wejścia: 5µV/V/mmHg; - możliwość dowolnej zmiany zakresu wyświetlanej fali ciśnienia inwazyjnego w zależności od typu pomiaru;- możliwość zmiany etykiety kanału pomiaru ciśnienia inwazyjnego w zależności od typu pomiaru; - wyposażenie:1 zestaw do pomiaru ciśnienia inwazyjnego;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Moduł do pomiaru inCO2 i etCO2;- pomiar w strumieniu bocznym; - zakres pomiaru: 0 – 100 mmHg; - prezentacja fali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kapnograficznej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; - zakres pomiaru RR: 0 – 150 1/min; - funkcja nadzoru bezdechu: min. 5-50 s.;- prezentacja fali oddechu;- wyposażenie: zestaw do pomiaru.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Waga kardiomonitora– poniżej 5 kg.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rPr>
          <w:cantSplit/>
        </w:trPr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textAlignment w:val="auto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Możliwość rozbudowy o dwa dodatkowe kanały pomiaru temperatury, moduł pomiaru ciśnienia krwawego w 3 lub 4 kanale, pomiar rzutu serca metodą </w:t>
            </w:r>
            <w:proofErr w:type="spellStart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termodylucji</w:t>
            </w:r>
            <w:proofErr w:type="spellEnd"/>
            <w:r w:rsidRPr="00F30333"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, ciągły pomiar rzutu serca metodą, analizator gazów, rejestrator termiczny z wydrukiem 6 krzywych jednocześnie (nie tylko EKG)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napToGrid w:val="0"/>
              <w:spacing w:before="60" w:after="6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71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WARUNKI GWARANCJI I SERWISU:</w:t>
            </w:r>
          </w:p>
        </w:tc>
        <w:tc>
          <w:tcPr>
            <w:tcW w:w="2865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gridSpan w:val="4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71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Wymagany okres gwarancji od momentu dostawy min. 24 miesiące</w:t>
            </w:r>
          </w:p>
        </w:tc>
        <w:tc>
          <w:tcPr>
            <w:tcW w:w="2865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TAK, podać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71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Wykonawca gwarantuje sprzedaż części zamiennych przez okres 10 lat</w:t>
            </w:r>
          </w:p>
        </w:tc>
        <w:tc>
          <w:tcPr>
            <w:tcW w:w="2865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71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Instrukcja obsługi w języku polskim</w:t>
            </w:r>
          </w:p>
        </w:tc>
        <w:tc>
          <w:tcPr>
            <w:tcW w:w="2865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  <w:tr w:rsidR="00CE74EF" w:rsidRPr="00F30333" w:rsidTr="00CE74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3" w:type="dxa"/>
        </w:trPr>
        <w:tc>
          <w:tcPr>
            <w:tcW w:w="710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Przegląd wg zaleceń producenta w trakcie trwania gwarancji na koszt Wykonawcy</w:t>
            </w:r>
          </w:p>
        </w:tc>
        <w:tc>
          <w:tcPr>
            <w:tcW w:w="2865" w:type="dxa"/>
            <w:shd w:val="clear" w:color="auto" w:fill="auto"/>
          </w:tcPr>
          <w:p w:rsidR="00CE74EF" w:rsidRPr="00F30333" w:rsidRDefault="00CE74EF" w:rsidP="00F30333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  <w:r w:rsidRPr="00F30333"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CE74EF" w:rsidRPr="00F30333" w:rsidRDefault="00CE74EF" w:rsidP="00CE74EF">
            <w:pPr>
              <w:widowControl/>
              <w:suppressAutoHyphens w:val="0"/>
              <w:overflowPunct/>
              <w:spacing w:after="200" w:line="276" w:lineRule="auto"/>
              <w:jc w:val="center"/>
              <w:textAlignment w:val="auto"/>
              <w:rPr>
                <w:rFonts w:eastAsiaTheme="minorHAnsi" w:cs="Times New Roman"/>
                <w:color w:val="auto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30333" w:rsidRDefault="00F30333" w:rsidP="00C30659">
      <w:pPr>
        <w:jc w:val="both"/>
        <w:rPr>
          <w:sz w:val="22"/>
          <w:szCs w:val="22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Okres gwarancji: ……… miesięcy</w:t>
      </w: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  <w:sz w:val="10"/>
          <w:szCs w:val="10"/>
        </w:rPr>
      </w:pPr>
    </w:p>
    <w:p w:rsidR="00B35B12" w:rsidRPr="00C30659" w:rsidRDefault="00B35B12" w:rsidP="00B35B12">
      <w:pPr>
        <w:pStyle w:val="Tekstpodstawowy23"/>
        <w:ind w:left="113"/>
        <w:rPr>
          <w:rFonts w:ascii="Times New Roman" w:hAnsi="Times New Roman"/>
          <w:b/>
        </w:rPr>
      </w:pPr>
      <w:r w:rsidRPr="00C30659">
        <w:rPr>
          <w:rFonts w:ascii="Times New Roman" w:hAnsi="Times New Roman"/>
          <w:b/>
        </w:rPr>
        <w:t>Termin wykonania zamówienia: ……… dni</w:t>
      </w:r>
    </w:p>
    <w:p w:rsidR="007F471F" w:rsidRDefault="007F471F" w:rsidP="007F471F">
      <w:pPr>
        <w:rPr>
          <w:rFonts w:cs="Times New Roman"/>
          <w:sz w:val="20"/>
          <w:szCs w:val="20"/>
        </w:rPr>
      </w:pPr>
    </w:p>
    <w:p w:rsidR="00817002" w:rsidRPr="00817002" w:rsidRDefault="00817002" w:rsidP="00817002">
      <w:pPr>
        <w:pStyle w:val="Tekstpodstawowy220"/>
        <w:rPr>
          <w:rFonts w:ascii="Times New Roman" w:hAnsi="Times New Roman" w:cs="Times New Roman"/>
          <w:sz w:val="20"/>
          <w:szCs w:val="20"/>
        </w:rPr>
      </w:pPr>
      <w:r w:rsidRPr="00817002">
        <w:rPr>
          <w:rFonts w:ascii="Times New Roman" w:hAnsi="Times New Roman" w:cs="Times New Roman"/>
          <w:sz w:val="20"/>
          <w:szCs w:val="20"/>
        </w:rPr>
        <w:t>II. Oświadczamy, że:</w:t>
      </w:r>
    </w:p>
    <w:p w:rsidR="00817002" w:rsidRPr="00471CE4" w:rsidRDefault="00817002" w:rsidP="00817002">
      <w:pPr>
        <w:jc w:val="both"/>
        <w:rPr>
          <w:sz w:val="6"/>
          <w:szCs w:val="6"/>
        </w:rPr>
      </w:pPr>
    </w:p>
    <w:p w:rsidR="00913C9A" w:rsidRPr="001A4B2B" w:rsidRDefault="00913C9A" w:rsidP="00285526">
      <w:pPr>
        <w:numPr>
          <w:ilvl w:val="0"/>
          <w:numId w:val="2"/>
        </w:numPr>
        <w:tabs>
          <w:tab w:val="num" w:pos="-701"/>
          <w:tab w:val="num" w:pos="-256"/>
        </w:tabs>
        <w:ind w:left="509"/>
        <w:jc w:val="both"/>
        <w:rPr>
          <w:color w:val="auto"/>
          <w:sz w:val="10"/>
          <w:szCs w:val="10"/>
        </w:rPr>
      </w:pPr>
      <w:r w:rsidRPr="001A4B2B">
        <w:rPr>
          <w:color w:val="auto"/>
          <w:sz w:val="20"/>
          <w:szCs w:val="20"/>
        </w:rPr>
        <w:t>zapoznaliśmy się ze Specyfikacją Istotnych Warunków Zamówienia i nie wnosimy do niej zastrzeżeń,</w:t>
      </w:r>
    </w:p>
    <w:p w:rsidR="00817002" w:rsidRPr="00471CE4" w:rsidRDefault="00817002" w:rsidP="00817002">
      <w:pPr>
        <w:pStyle w:val="Akapitzlist10"/>
        <w:ind w:left="238"/>
        <w:rPr>
          <w:sz w:val="10"/>
          <w:szCs w:val="10"/>
        </w:rPr>
      </w:pPr>
    </w:p>
    <w:p w:rsidR="00817002" w:rsidRDefault="00817002" w:rsidP="00285526">
      <w:pPr>
        <w:numPr>
          <w:ilvl w:val="0"/>
          <w:numId w:val="2"/>
        </w:numPr>
        <w:tabs>
          <w:tab w:val="num" w:pos="-475"/>
          <w:tab w:val="num" w:pos="-256"/>
        </w:tabs>
        <w:ind w:left="509"/>
        <w:jc w:val="both"/>
        <w:rPr>
          <w:sz w:val="20"/>
          <w:szCs w:val="20"/>
        </w:rPr>
      </w:pPr>
      <w:r w:rsidRPr="00817002">
        <w:rPr>
          <w:sz w:val="20"/>
          <w:szCs w:val="20"/>
        </w:rPr>
        <w:t>wzór Umowy</w:t>
      </w:r>
      <w:r w:rsidR="00C30659" w:rsidRPr="00C30659">
        <w:rPr>
          <w:sz w:val="20"/>
          <w:szCs w:val="20"/>
        </w:rPr>
        <w:t xml:space="preserve"> </w:t>
      </w:r>
      <w:r w:rsidR="00C30659" w:rsidRPr="00305CEF">
        <w:rPr>
          <w:sz w:val="20"/>
          <w:szCs w:val="20"/>
        </w:rPr>
        <w:t>wraz z Protokołem zdawczo-odbiorczym</w:t>
      </w:r>
      <w:r w:rsidRPr="00817002">
        <w:rPr>
          <w:sz w:val="20"/>
          <w:szCs w:val="20"/>
        </w:rPr>
        <w:t xml:space="preserve"> załączony do SI</w:t>
      </w:r>
      <w:r w:rsidR="007D2C14">
        <w:rPr>
          <w:sz w:val="20"/>
          <w:szCs w:val="20"/>
        </w:rPr>
        <w:t>WZ akceptujemy bez zastrzeżeń i </w:t>
      </w:r>
      <w:r w:rsidRPr="00817002">
        <w:rPr>
          <w:sz w:val="20"/>
          <w:szCs w:val="20"/>
        </w:rPr>
        <w:t>zobowiązujemy się w przypadku wyboru naszej oferty do jej podpisania w miejscu i terminie wyznaczonym przez Zamawiającego,</w:t>
      </w:r>
    </w:p>
    <w:p w:rsidR="00671D00" w:rsidRPr="00671D00" w:rsidRDefault="00671D00" w:rsidP="00671D00">
      <w:pPr>
        <w:pStyle w:val="Akapitzlist"/>
        <w:rPr>
          <w:sz w:val="10"/>
          <w:szCs w:val="10"/>
        </w:rPr>
      </w:pPr>
    </w:p>
    <w:p w:rsidR="00671D00" w:rsidRDefault="00671D00" w:rsidP="00285526">
      <w:pPr>
        <w:numPr>
          <w:ilvl w:val="0"/>
          <w:numId w:val="2"/>
        </w:numPr>
        <w:tabs>
          <w:tab w:val="num" w:pos="-475"/>
          <w:tab w:val="num" w:pos="-256"/>
        </w:tabs>
        <w:ind w:left="5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oferowany </w:t>
      </w:r>
      <w:r w:rsidRPr="00305CEF">
        <w:rPr>
          <w:sz w:val="20"/>
          <w:szCs w:val="20"/>
        </w:rPr>
        <w:t>………………………… jest kompletny i będzie po dostawie do Zamawiającego gotowy do podjęcia działalności medycznej, bez żadnych dodatkowych zakupów i inwestycji</w:t>
      </w:r>
      <w:r>
        <w:rPr>
          <w:sz w:val="20"/>
          <w:szCs w:val="20"/>
        </w:rPr>
        <w:t>,</w:t>
      </w:r>
    </w:p>
    <w:p w:rsidR="00817002" w:rsidRDefault="00817002" w:rsidP="00817002">
      <w:pPr>
        <w:pStyle w:val="Akapitzlist10"/>
        <w:ind w:left="238"/>
        <w:rPr>
          <w:sz w:val="10"/>
          <w:szCs w:val="10"/>
        </w:rPr>
      </w:pPr>
    </w:p>
    <w:p w:rsidR="001431EA" w:rsidRPr="00B4130F" w:rsidRDefault="009E20DE" w:rsidP="007D2C14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dostawy </w:t>
      </w:r>
      <w:r w:rsidRPr="007416B1">
        <w:rPr>
          <w:sz w:val="20"/>
          <w:szCs w:val="20"/>
        </w:rPr>
        <w:t>będziemy realizować transportem własnym</w:t>
      </w:r>
      <w:r>
        <w:rPr>
          <w:sz w:val="20"/>
          <w:szCs w:val="20"/>
        </w:rPr>
        <w:t>,</w:t>
      </w:r>
      <w:r w:rsidRPr="007416B1">
        <w:rPr>
          <w:sz w:val="20"/>
          <w:szCs w:val="20"/>
        </w:rPr>
        <w:t xml:space="preserve"> na swój koszt</w:t>
      </w:r>
      <w:r>
        <w:rPr>
          <w:sz w:val="20"/>
          <w:szCs w:val="20"/>
        </w:rPr>
        <w:t xml:space="preserve"> i ryzyko</w:t>
      </w:r>
      <w:r w:rsidRPr="007416B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loco</w:t>
      </w:r>
      <w:proofErr w:type="spellEnd"/>
      <w:r>
        <w:rPr>
          <w:sz w:val="20"/>
          <w:szCs w:val="20"/>
        </w:rPr>
        <w:t>-magazyn Zamawiającego</w:t>
      </w:r>
      <w:r w:rsidR="00B4130F">
        <w:rPr>
          <w:sz w:val="20"/>
          <w:szCs w:val="20"/>
        </w:rPr>
        <w:t>.</w:t>
      </w:r>
    </w:p>
    <w:p w:rsidR="001431EA" w:rsidRDefault="001431EA" w:rsidP="007D2C14">
      <w:pPr>
        <w:jc w:val="both"/>
        <w:rPr>
          <w:sz w:val="10"/>
          <w:szCs w:val="10"/>
        </w:rPr>
      </w:pPr>
    </w:p>
    <w:p w:rsidR="001431EA" w:rsidRDefault="001431EA" w:rsidP="007D2C14">
      <w:pPr>
        <w:jc w:val="both"/>
        <w:rPr>
          <w:sz w:val="10"/>
          <w:szCs w:val="10"/>
        </w:rPr>
      </w:pPr>
    </w:p>
    <w:p w:rsidR="007D2C14" w:rsidRDefault="007D2C14" w:rsidP="00285526">
      <w:pPr>
        <w:numPr>
          <w:ilvl w:val="0"/>
          <w:numId w:val="2"/>
        </w:numPr>
        <w:tabs>
          <w:tab w:val="clear" w:pos="-226"/>
          <w:tab w:val="num" w:pos="-475"/>
        </w:tabs>
        <w:ind w:left="516"/>
        <w:jc w:val="both"/>
        <w:rPr>
          <w:sz w:val="10"/>
          <w:szCs w:val="10"/>
        </w:rPr>
      </w:pPr>
      <w:r>
        <w:rPr>
          <w:sz w:val="20"/>
          <w:szCs w:val="20"/>
        </w:rPr>
        <w:t>termin płatności za dos</w:t>
      </w:r>
      <w:r w:rsidR="00B4130F">
        <w:rPr>
          <w:sz w:val="20"/>
          <w:szCs w:val="20"/>
        </w:rPr>
        <w:t>tarczony towar wynosił będzie ……….</w:t>
      </w:r>
      <w:r>
        <w:rPr>
          <w:sz w:val="20"/>
          <w:szCs w:val="20"/>
        </w:rPr>
        <w:t xml:space="preserve"> dni od dnia doręczenia Zamawiającemu prawidłowo i zgodnie z umową wystawionej faktury,</w:t>
      </w:r>
      <w:r w:rsidRPr="007D2C14">
        <w:rPr>
          <w:sz w:val="20"/>
          <w:szCs w:val="20"/>
        </w:rPr>
        <w:t xml:space="preserve"> </w:t>
      </w:r>
      <w:r w:rsidRPr="00817002">
        <w:rPr>
          <w:sz w:val="20"/>
          <w:szCs w:val="20"/>
        </w:rPr>
        <w:t>na rachunek bankowy Wykonawcy, prowadzony przez …… o numerze ………………………………..</w:t>
      </w:r>
      <w:r>
        <w:rPr>
          <w:sz w:val="20"/>
          <w:szCs w:val="20"/>
        </w:rPr>
        <w:t>,</w:t>
      </w:r>
    </w:p>
    <w:p w:rsidR="009E20DE" w:rsidRDefault="009E20DE" w:rsidP="007D2C14">
      <w:pPr>
        <w:jc w:val="both"/>
        <w:rPr>
          <w:sz w:val="10"/>
          <w:szCs w:val="10"/>
        </w:rPr>
      </w:pPr>
    </w:p>
    <w:p w:rsidR="007D2C14" w:rsidRDefault="007D2C14" w:rsidP="00285526">
      <w:pPr>
        <w:numPr>
          <w:ilvl w:val="0"/>
          <w:numId w:val="2"/>
        </w:numPr>
        <w:tabs>
          <w:tab w:val="clear" w:pos="-226"/>
          <w:tab w:val="num" w:pos="-475"/>
        </w:tabs>
        <w:ind w:left="516"/>
        <w:jc w:val="both"/>
        <w:rPr>
          <w:sz w:val="10"/>
          <w:szCs w:val="10"/>
        </w:rPr>
      </w:pPr>
      <w:r>
        <w:rPr>
          <w:sz w:val="20"/>
          <w:szCs w:val="20"/>
        </w:rPr>
        <w:t xml:space="preserve">wyszczególnione w złożonej ofercie ceny jednostkowe </w:t>
      </w:r>
      <w:r>
        <w:rPr>
          <w:b/>
          <w:sz w:val="20"/>
          <w:szCs w:val="20"/>
        </w:rPr>
        <w:t>pozostaną niezmienne przez okres trwania umowy</w:t>
      </w:r>
      <w:r>
        <w:rPr>
          <w:sz w:val="20"/>
          <w:szCs w:val="20"/>
        </w:rPr>
        <w:t>, z zastrzeżeniem przypadków wskazanych w umowie,</w:t>
      </w:r>
    </w:p>
    <w:p w:rsidR="007D2C14" w:rsidRDefault="007D2C14" w:rsidP="007D2C14">
      <w:pPr>
        <w:tabs>
          <w:tab w:val="num" w:pos="0"/>
        </w:tabs>
        <w:jc w:val="both"/>
        <w:rPr>
          <w:sz w:val="10"/>
          <w:szCs w:val="10"/>
        </w:rPr>
      </w:pPr>
    </w:p>
    <w:p w:rsidR="00817002" w:rsidRPr="00817002" w:rsidRDefault="00817002" w:rsidP="00285526">
      <w:pPr>
        <w:numPr>
          <w:ilvl w:val="0"/>
          <w:numId w:val="2"/>
        </w:numPr>
        <w:tabs>
          <w:tab w:val="num" w:pos="-475"/>
        </w:tabs>
        <w:ind w:left="516"/>
        <w:jc w:val="both"/>
        <w:rPr>
          <w:sz w:val="20"/>
          <w:szCs w:val="20"/>
        </w:rPr>
      </w:pPr>
      <w:r w:rsidRPr="00817002">
        <w:rPr>
          <w:sz w:val="20"/>
          <w:szCs w:val="20"/>
        </w:rPr>
        <w:t xml:space="preserve">uważamy się za związanych niniejszą ofertą przez okres </w:t>
      </w:r>
      <w:r w:rsidRPr="00817002">
        <w:rPr>
          <w:b/>
          <w:bCs/>
          <w:sz w:val="20"/>
          <w:szCs w:val="20"/>
        </w:rPr>
        <w:t>60</w:t>
      </w:r>
      <w:r w:rsidRPr="00817002">
        <w:rPr>
          <w:b/>
          <w:sz w:val="20"/>
          <w:szCs w:val="20"/>
        </w:rPr>
        <w:t xml:space="preserve"> dni </w:t>
      </w:r>
      <w:r w:rsidRPr="00817002">
        <w:rPr>
          <w:sz w:val="20"/>
          <w:szCs w:val="20"/>
        </w:rPr>
        <w:t>od terminu składania ofert</w:t>
      </w:r>
      <w:r w:rsidR="00403F61">
        <w:rPr>
          <w:sz w:val="20"/>
          <w:szCs w:val="20"/>
        </w:rPr>
        <w:t>,</w:t>
      </w:r>
    </w:p>
    <w:p w:rsidR="00817002" w:rsidRPr="00471CE4" w:rsidRDefault="00817002" w:rsidP="00817002">
      <w:pPr>
        <w:jc w:val="both"/>
        <w:rPr>
          <w:sz w:val="10"/>
          <w:szCs w:val="10"/>
        </w:rPr>
      </w:pPr>
    </w:p>
    <w:p w:rsidR="00817002" w:rsidRPr="00817002" w:rsidRDefault="00817002" w:rsidP="00285526">
      <w:pPr>
        <w:pStyle w:val="Akapitzlist"/>
        <w:numPr>
          <w:ilvl w:val="0"/>
          <w:numId w:val="3"/>
        </w:numPr>
        <w:ind w:left="593"/>
        <w:rPr>
          <w:i/>
          <w:sz w:val="20"/>
          <w:szCs w:val="20"/>
        </w:rPr>
      </w:pPr>
      <w:r w:rsidRPr="00817002">
        <w:rPr>
          <w:sz w:val="20"/>
          <w:szCs w:val="20"/>
        </w:rPr>
        <w:t xml:space="preserve">oświadczam, że wybór naszej oferty </w:t>
      </w:r>
      <w:r w:rsidRPr="00817002">
        <w:rPr>
          <w:b/>
          <w:sz w:val="20"/>
          <w:szCs w:val="20"/>
        </w:rPr>
        <w:t>będzie / nie będzie</w:t>
      </w:r>
      <w:r w:rsidRPr="00817002">
        <w:rPr>
          <w:sz w:val="20"/>
          <w:szCs w:val="20"/>
        </w:rPr>
        <w:t xml:space="preserve"> (</w:t>
      </w:r>
      <w:r w:rsidRPr="00817002">
        <w:rPr>
          <w:i/>
          <w:sz w:val="20"/>
          <w:szCs w:val="20"/>
        </w:rPr>
        <w:t>niepotrzebne skreślić</w:t>
      </w:r>
      <w:r w:rsidRPr="00817002">
        <w:rPr>
          <w:sz w:val="20"/>
          <w:szCs w:val="20"/>
        </w:rPr>
        <w:t xml:space="preserve">) prowadził do powstania u Zamawiającego obowiązku podatkowego zgodnie z przepisami o podatku od towarów i usług (art. 91 ust. 3a ustawy Prawo Zamówień Publicznych). </w:t>
      </w:r>
    </w:p>
    <w:p w:rsidR="00817002" w:rsidRPr="00817002" w:rsidRDefault="00817002" w:rsidP="00817002">
      <w:pPr>
        <w:ind w:left="569"/>
        <w:rPr>
          <w:i/>
          <w:sz w:val="20"/>
          <w:szCs w:val="20"/>
        </w:rPr>
      </w:pPr>
      <w:r w:rsidRPr="00817002">
        <w:rPr>
          <w:sz w:val="20"/>
          <w:szCs w:val="20"/>
        </w:rPr>
        <w:t>Obowiązek podatkowy będzie dotyczył:</w:t>
      </w:r>
    </w:p>
    <w:p w:rsidR="00817002" w:rsidRPr="00817002" w:rsidRDefault="00817002" w:rsidP="00817002">
      <w:pPr>
        <w:ind w:left="569"/>
        <w:rPr>
          <w:i/>
          <w:sz w:val="20"/>
          <w:szCs w:val="20"/>
        </w:rPr>
      </w:pPr>
      <w:r w:rsidRPr="00817002">
        <w:rPr>
          <w:sz w:val="20"/>
          <w:szCs w:val="20"/>
        </w:rPr>
        <w:t>……….……………………………………….……………………………………………………………(</w:t>
      </w:r>
      <w:r w:rsidRPr="00817002">
        <w:rPr>
          <w:i/>
          <w:sz w:val="20"/>
          <w:szCs w:val="20"/>
        </w:rPr>
        <w:t>wpisać nazwę/rodzaj towaru lub usługi, które będą prowadziły do powstania u Zamawiającego obowiązku podatkowego zgodnie z przepisami o podatku od towarów i usług),</w:t>
      </w:r>
      <w:r w:rsidRPr="00817002">
        <w:rPr>
          <w:sz w:val="20"/>
          <w:szCs w:val="20"/>
        </w:rPr>
        <w:t xml:space="preserve"> objętych przedmiotem zamówienia, podlegających mechanizmowi odwróconego obciążenia VAT, a ich wartość netto (bez kwoty podatku) będzie wynosiła ………………………………………………………………………..</w:t>
      </w:r>
    </w:p>
    <w:p w:rsidR="00817002" w:rsidRPr="00817002" w:rsidRDefault="00817002" w:rsidP="00817002">
      <w:pPr>
        <w:ind w:left="569"/>
        <w:rPr>
          <w:i/>
          <w:sz w:val="20"/>
          <w:szCs w:val="20"/>
        </w:rPr>
      </w:pPr>
      <w:r w:rsidRPr="00817002">
        <w:rPr>
          <w:sz w:val="20"/>
          <w:szCs w:val="20"/>
        </w:rPr>
        <w:t>(</w:t>
      </w:r>
      <w:r w:rsidRPr="00817002">
        <w:rPr>
          <w:i/>
          <w:sz w:val="20"/>
          <w:szCs w:val="20"/>
        </w:rPr>
        <w:t>wpisać wartość netto towaru lub usługi podlegających mechanizmowi odwróconego obciążenia VAT, wymienionych wcześniej)</w:t>
      </w:r>
    </w:p>
    <w:p w:rsidR="00817002" w:rsidRPr="00817002" w:rsidRDefault="00817002" w:rsidP="00817002">
      <w:pPr>
        <w:jc w:val="both"/>
        <w:rPr>
          <w:sz w:val="20"/>
          <w:szCs w:val="20"/>
        </w:rPr>
      </w:pPr>
    </w:p>
    <w:p w:rsidR="00817002" w:rsidRPr="00817002" w:rsidRDefault="00817002" w:rsidP="00817002">
      <w:pPr>
        <w:jc w:val="both"/>
        <w:rPr>
          <w:sz w:val="20"/>
          <w:szCs w:val="20"/>
        </w:rPr>
      </w:pPr>
      <w:r w:rsidRPr="00817002">
        <w:rPr>
          <w:sz w:val="20"/>
          <w:szCs w:val="20"/>
        </w:rPr>
        <w:t>III. Wpłata wadium:</w:t>
      </w:r>
    </w:p>
    <w:p w:rsidR="00817002" w:rsidRPr="00817002" w:rsidRDefault="00817002" w:rsidP="00817002">
      <w:pPr>
        <w:jc w:val="both"/>
        <w:rPr>
          <w:sz w:val="20"/>
          <w:szCs w:val="20"/>
        </w:rPr>
      </w:pPr>
    </w:p>
    <w:p w:rsidR="00817002" w:rsidRPr="00817002" w:rsidRDefault="00817002" w:rsidP="00285526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817002">
        <w:rPr>
          <w:sz w:val="20"/>
          <w:szCs w:val="20"/>
        </w:rPr>
        <w:t>Wadium zostało wniesione w formie .................................................................. .</w:t>
      </w:r>
    </w:p>
    <w:p w:rsidR="00817002" w:rsidRPr="00817002" w:rsidRDefault="00817002" w:rsidP="00817002">
      <w:pPr>
        <w:numPr>
          <w:ilvl w:val="12"/>
          <w:numId w:val="0"/>
        </w:numPr>
        <w:ind w:left="284" w:hanging="284"/>
        <w:jc w:val="both"/>
        <w:rPr>
          <w:sz w:val="20"/>
          <w:szCs w:val="20"/>
        </w:rPr>
      </w:pPr>
    </w:p>
    <w:p w:rsidR="00817002" w:rsidRPr="00817002" w:rsidRDefault="00817002" w:rsidP="00285526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817002">
        <w:rPr>
          <w:sz w:val="20"/>
          <w:szCs w:val="20"/>
        </w:rPr>
        <w:t>Numer rachunku na jaki Zamawiający dokona zwrotu wadium (w przypadku wpłaty w formie pieniężnej) ................................................................................... .</w:t>
      </w:r>
    </w:p>
    <w:p w:rsidR="00817002" w:rsidRPr="00817002" w:rsidRDefault="00817002" w:rsidP="00817002">
      <w:pPr>
        <w:jc w:val="both"/>
        <w:rPr>
          <w:sz w:val="20"/>
          <w:szCs w:val="20"/>
        </w:rPr>
      </w:pPr>
    </w:p>
    <w:p w:rsidR="00817002" w:rsidRPr="00817002" w:rsidRDefault="00817002" w:rsidP="00817002">
      <w:pPr>
        <w:jc w:val="both"/>
        <w:rPr>
          <w:b/>
          <w:sz w:val="20"/>
          <w:szCs w:val="20"/>
        </w:rPr>
      </w:pPr>
    </w:p>
    <w:p w:rsidR="00817002" w:rsidRPr="00817002" w:rsidRDefault="00817002" w:rsidP="00817002">
      <w:pPr>
        <w:jc w:val="both"/>
        <w:rPr>
          <w:sz w:val="20"/>
          <w:szCs w:val="20"/>
        </w:rPr>
      </w:pPr>
    </w:p>
    <w:p w:rsidR="00817002" w:rsidRPr="00817002" w:rsidRDefault="00817002" w:rsidP="00817002">
      <w:pPr>
        <w:jc w:val="right"/>
        <w:rPr>
          <w:i/>
          <w:sz w:val="20"/>
          <w:szCs w:val="20"/>
        </w:rPr>
      </w:pPr>
      <w:r w:rsidRPr="00817002">
        <w:rPr>
          <w:sz w:val="20"/>
          <w:szCs w:val="20"/>
        </w:rPr>
        <w:t>…………………………………..</w:t>
      </w:r>
    </w:p>
    <w:p w:rsidR="00817002" w:rsidRPr="007D2C14" w:rsidRDefault="00817002" w:rsidP="00817002">
      <w:pPr>
        <w:ind w:left="6372"/>
        <w:jc w:val="center"/>
        <w:rPr>
          <w:i/>
          <w:sz w:val="16"/>
          <w:szCs w:val="16"/>
        </w:rPr>
      </w:pPr>
      <w:r w:rsidRPr="007D2C14">
        <w:rPr>
          <w:i/>
          <w:sz w:val="16"/>
          <w:szCs w:val="16"/>
        </w:rPr>
        <w:t>( pieczątka i podpis Wykonawcy</w:t>
      </w:r>
    </w:p>
    <w:p w:rsidR="00817002" w:rsidRPr="007D2C14" w:rsidRDefault="00817002" w:rsidP="00817002">
      <w:pPr>
        <w:ind w:left="6372"/>
        <w:jc w:val="center"/>
        <w:rPr>
          <w:i/>
          <w:sz w:val="16"/>
          <w:szCs w:val="16"/>
        </w:rPr>
      </w:pPr>
      <w:r w:rsidRPr="007D2C14">
        <w:rPr>
          <w:i/>
          <w:sz w:val="16"/>
          <w:szCs w:val="16"/>
        </w:rPr>
        <w:t>lub jego uprawnionego przedstawiciela)</w:t>
      </w:r>
    </w:p>
    <w:p w:rsidR="00817002" w:rsidRPr="00817002" w:rsidRDefault="00817002" w:rsidP="00817002">
      <w:pPr>
        <w:jc w:val="right"/>
        <w:rPr>
          <w:i/>
          <w:sz w:val="20"/>
          <w:szCs w:val="20"/>
        </w:rPr>
      </w:pPr>
    </w:p>
    <w:p w:rsidR="00817002" w:rsidRDefault="00817002" w:rsidP="00817002">
      <w:pPr>
        <w:rPr>
          <w:sz w:val="20"/>
          <w:szCs w:val="20"/>
        </w:rPr>
      </w:pPr>
      <w:bookmarkStart w:id="1" w:name="_GoBack"/>
      <w:bookmarkEnd w:id="1"/>
      <w:r w:rsidRPr="007D2C14">
        <w:rPr>
          <w:sz w:val="20"/>
          <w:szCs w:val="20"/>
        </w:rPr>
        <w:t>Data: ……………………</w:t>
      </w:r>
    </w:p>
    <w:p w:rsidR="00131B1C" w:rsidRDefault="00131B1C" w:rsidP="00817002">
      <w:pPr>
        <w:rPr>
          <w:sz w:val="20"/>
          <w:szCs w:val="20"/>
        </w:rPr>
      </w:pPr>
    </w:p>
    <w:p w:rsidR="00131B1C" w:rsidRDefault="00131B1C" w:rsidP="00817002">
      <w:pPr>
        <w:rPr>
          <w:sz w:val="20"/>
          <w:szCs w:val="20"/>
        </w:rPr>
      </w:pPr>
    </w:p>
    <w:p w:rsidR="00131B1C" w:rsidRPr="00131B1C" w:rsidRDefault="00131B1C" w:rsidP="00131B1C">
      <w:pPr>
        <w:widowControl/>
        <w:suppressAutoHyphens w:val="0"/>
        <w:overflowPunct/>
        <w:jc w:val="both"/>
        <w:textAlignment w:val="auto"/>
        <w:rPr>
          <w:rFonts w:cs="Times New Roman"/>
          <w:color w:val="auto"/>
          <w:kern w:val="0"/>
          <w:sz w:val="22"/>
          <w:szCs w:val="18"/>
          <w:lang w:eastAsia="pl-PL"/>
        </w:rPr>
      </w:pPr>
      <w:r w:rsidRPr="00131B1C">
        <w:rPr>
          <w:rFonts w:cs="Times New Roman"/>
          <w:color w:val="auto"/>
          <w:kern w:val="0"/>
          <w:sz w:val="22"/>
          <w:szCs w:val="18"/>
          <w:vertAlign w:val="superscript"/>
          <w:lang w:eastAsia="pl-PL"/>
        </w:rPr>
        <w:t xml:space="preserve">* </w:t>
      </w:r>
      <w:r w:rsidRPr="00131B1C">
        <w:rPr>
          <w:rFonts w:cs="Times New Roman"/>
          <w:color w:val="auto"/>
          <w:kern w:val="0"/>
          <w:sz w:val="22"/>
          <w:szCs w:val="18"/>
          <w:lang w:eastAsia="pl-PL"/>
        </w:rPr>
        <w:t>niepotrzebne skreślić</w:t>
      </w:r>
    </w:p>
    <w:p w:rsidR="00131B1C" w:rsidRPr="007D2C14" w:rsidRDefault="00131B1C" w:rsidP="00817002">
      <w:pPr>
        <w:rPr>
          <w:i/>
          <w:sz w:val="20"/>
          <w:szCs w:val="20"/>
        </w:rPr>
      </w:pPr>
    </w:p>
    <w:sectPr w:rsidR="00131B1C" w:rsidRPr="007D2C14">
      <w:headerReference w:type="default" r:id="rId9"/>
      <w:footerReference w:type="default" r:id="rId10"/>
      <w:pgSz w:w="11906" w:h="16838"/>
      <w:pgMar w:top="1418" w:right="1418" w:bottom="1418" w:left="1418" w:header="0" w:footer="851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FB7" w:rsidRDefault="00BF3FB7">
      <w:r>
        <w:separator/>
      </w:r>
    </w:p>
  </w:endnote>
  <w:endnote w:type="continuationSeparator" w:id="0">
    <w:p w:rsidR="00BF3FB7" w:rsidRDefault="00BF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23" w:rsidRDefault="00154C23" w:rsidP="002E6A33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120"/>
      <w:jc w:val="center"/>
      <w:rPr>
        <w:sz w:val="20"/>
        <w:szCs w:val="20"/>
      </w:rPr>
    </w:pPr>
    <w:r w:rsidRPr="00DB1A55">
      <w:rPr>
        <w:sz w:val="20"/>
        <w:szCs w:val="20"/>
      </w:rPr>
      <w:t xml:space="preserve">Projekt pn. </w:t>
    </w:r>
    <w:r>
      <w:rPr>
        <w:sz w:val="20"/>
        <w:szCs w:val="20"/>
      </w:rPr>
      <w:t>„Podniesienie dostępności do świadczeń zdrowotnych poprzez rozbudowę, remont i wyposażenie SOR wraz z budową drogi wewnętrznej do lądowiska w Kutnowskim Szpitalu Samorządowym Sp. z o.o.”</w:t>
    </w:r>
  </w:p>
  <w:p w:rsidR="00154C23" w:rsidRPr="00DB1A55" w:rsidRDefault="00154C23" w:rsidP="002E6A33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rPr>
        <w:color w:val="000000"/>
        <w:sz w:val="20"/>
        <w:szCs w:val="20"/>
      </w:rPr>
    </w:pPr>
    <w:r w:rsidRPr="00DB1A55">
      <w:rPr>
        <w:sz w:val="20"/>
        <w:szCs w:val="20"/>
      </w:rPr>
      <w:t xml:space="preserve">w ramach Działania 9.1 Infrastruktura ratownictwa medycznego, Oś Priorytetowa IX Wzmocnienie strategicznej infrastruktury ochrony zdrowia </w:t>
    </w:r>
    <w:proofErr w:type="spellStart"/>
    <w:r w:rsidRPr="00DB1A55">
      <w:rPr>
        <w:sz w:val="20"/>
        <w:szCs w:val="20"/>
      </w:rPr>
      <w:t>POIiŚ</w:t>
    </w:r>
    <w:proofErr w:type="spellEnd"/>
    <w:r w:rsidRPr="00DB1A55">
      <w:rPr>
        <w:sz w:val="20"/>
        <w:szCs w:val="20"/>
      </w:rPr>
      <w:t xml:space="preserve"> 2014-2020.</w:t>
    </w:r>
    <w:r w:rsidRPr="00DB1A55">
      <w:rPr>
        <w:sz w:val="20"/>
        <w:szCs w:val="20"/>
      </w:rPr>
      <w:br/>
    </w:r>
    <w:r w:rsidRPr="00DB1A55">
      <w:rPr>
        <w:color w:val="000000"/>
        <w:sz w:val="20"/>
        <w:szCs w:val="20"/>
      </w:rPr>
      <w:t>Umowa o</w:t>
    </w:r>
    <w:r>
      <w:rPr>
        <w:color w:val="000000"/>
        <w:sz w:val="20"/>
        <w:szCs w:val="20"/>
      </w:rPr>
      <w:t xml:space="preserve"> dofinansowanie projektu nr POIS</w:t>
    </w:r>
    <w:r w:rsidRPr="00DB1A55">
      <w:rPr>
        <w:color w:val="000000"/>
        <w:sz w:val="20"/>
        <w:szCs w:val="20"/>
      </w:rPr>
      <w:t>.09.01.00-00-0</w:t>
    </w:r>
    <w:r>
      <w:rPr>
        <w:color w:val="000000"/>
        <w:sz w:val="20"/>
        <w:szCs w:val="20"/>
      </w:rPr>
      <w:t xml:space="preserve">181/17-00 </w:t>
    </w:r>
  </w:p>
  <w:p w:rsidR="00154C23" w:rsidRPr="00645940" w:rsidRDefault="00154C23" w:rsidP="002E6A33">
    <w:pPr>
      <w:pBdr>
        <w:top w:val="single" w:sz="4" w:space="1" w:color="auto"/>
      </w:pBdr>
      <w:tabs>
        <w:tab w:val="left" w:pos="540"/>
        <w:tab w:val="left" w:pos="720"/>
        <w:tab w:val="left" w:pos="900"/>
      </w:tabs>
      <w:spacing w:before="120"/>
      <w:jc w:val="center"/>
      <w:rPr>
        <w:sz w:val="6"/>
        <w:szCs w:val="6"/>
      </w:rPr>
    </w:pPr>
  </w:p>
  <w:p w:rsidR="00154C23" w:rsidRPr="00C30659" w:rsidRDefault="00154C23" w:rsidP="00C30659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692F95">
      <w:rPr>
        <w:noProof/>
      </w:rPr>
      <w:t>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FB7" w:rsidRDefault="00BF3FB7">
      <w:r>
        <w:separator/>
      </w:r>
    </w:p>
  </w:footnote>
  <w:footnote w:type="continuationSeparator" w:id="0">
    <w:p w:rsidR="00BF3FB7" w:rsidRDefault="00BF3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23" w:rsidRDefault="00154C23" w:rsidP="00C30659">
    <w:pPr>
      <w:tabs>
        <w:tab w:val="center" w:pos="4703"/>
        <w:tab w:val="right" w:pos="9781"/>
      </w:tabs>
      <w:ind w:left="-284"/>
      <w:rPr>
        <w:lang w:eastAsia="pl-PL"/>
      </w:rPr>
    </w:pPr>
    <w:r w:rsidRPr="00DB1A55">
      <w:rPr>
        <w:noProof/>
        <w:lang w:eastAsia="pl-PL"/>
      </w:rPr>
      <w:drawing>
        <wp:inline distT="0" distB="0" distL="0" distR="0" wp14:anchorId="45FE2134" wp14:editId="414C9538">
          <wp:extent cx="2113915" cy="831215"/>
          <wp:effectExtent l="0" t="0" r="63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1A55">
      <w:rPr>
        <w:lang w:eastAsia="pl-PL"/>
      </w:rPr>
      <w:tab/>
    </w:r>
    <w:r w:rsidRPr="00DB1A55">
      <w:rPr>
        <w:lang w:eastAsia="pl-PL"/>
      </w:rPr>
      <w:tab/>
    </w:r>
    <w:r w:rsidRPr="00DB1A55">
      <w:rPr>
        <w:noProof/>
        <w:lang w:eastAsia="pl-PL"/>
      </w:rPr>
      <w:drawing>
        <wp:inline distT="0" distB="0" distL="0" distR="0" wp14:anchorId="32054A34" wp14:editId="0FFC83F6">
          <wp:extent cx="1941830" cy="74803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991" w:hanging="283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pacing w:val="-4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pacing w:val="-5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/>
      </w:rPr>
    </w:lvl>
  </w:abstractNum>
  <w:abstractNum w:abstractNumId="6">
    <w:nsid w:val="00000008"/>
    <w:multiLevelType w:val="multilevel"/>
    <w:tmpl w:val="00000008"/>
    <w:name w:val="WW8Num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0000000B"/>
    <w:multiLevelType w:val="multilevel"/>
    <w:tmpl w:val="D7E6415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C"/>
    <w:multiLevelType w:val="multilevel"/>
    <w:tmpl w:val="006C672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D"/>
    <w:multiLevelType w:val="multilevel"/>
    <w:tmpl w:val="E29030A8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11">
    <w:nsid w:val="0000000E"/>
    <w:multiLevelType w:val="multilevel"/>
    <w:tmpl w:val="654CAD2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94"/>
        </w:tabs>
        <w:ind w:left="1377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94"/>
        </w:tabs>
        <w:ind w:left="2097" w:hanging="360"/>
      </w:pPr>
    </w:lvl>
    <w:lvl w:ilvl="2">
      <w:start w:val="1"/>
      <w:numFmt w:val="lowerRoman"/>
      <w:lvlText w:val="%3."/>
      <w:lvlJc w:val="right"/>
      <w:pPr>
        <w:tabs>
          <w:tab w:val="num" w:pos="294"/>
        </w:tabs>
        <w:ind w:left="2817" w:hanging="180"/>
      </w:pPr>
    </w:lvl>
    <w:lvl w:ilvl="3">
      <w:start w:val="1"/>
      <w:numFmt w:val="decimal"/>
      <w:lvlText w:val="%4."/>
      <w:lvlJc w:val="left"/>
      <w:pPr>
        <w:tabs>
          <w:tab w:val="num" w:pos="294"/>
        </w:tabs>
        <w:ind w:left="3537" w:hanging="360"/>
      </w:pPr>
    </w:lvl>
    <w:lvl w:ilvl="4">
      <w:start w:val="1"/>
      <w:numFmt w:val="lowerLetter"/>
      <w:lvlText w:val="%5."/>
      <w:lvlJc w:val="left"/>
      <w:pPr>
        <w:tabs>
          <w:tab w:val="num" w:pos="294"/>
        </w:tabs>
        <w:ind w:left="4257" w:hanging="360"/>
      </w:pPr>
    </w:lvl>
    <w:lvl w:ilvl="5">
      <w:start w:val="1"/>
      <w:numFmt w:val="lowerRoman"/>
      <w:lvlText w:val="%6."/>
      <w:lvlJc w:val="right"/>
      <w:pPr>
        <w:tabs>
          <w:tab w:val="num" w:pos="294"/>
        </w:tabs>
        <w:ind w:left="4977" w:hanging="180"/>
      </w:pPr>
    </w:lvl>
    <w:lvl w:ilvl="6">
      <w:start w:val="1"/>
      <w:numFmt w:val="decimal"/>
      <w:lvlText w:val="%7."/>
      <w:lvlJc w:val="left"/>
      <w:pPr>
        <w:tabs>
          <w:tab w:val="num" w:pos="294"/>
        </w:tabs>
        <w:ind w:left="5697" w:hanging="360"/>
      </w:pPr>
    </w:lvl>
    <w:lvl w:ilvl="7">
      <w:start w:val="1"/>
      <w:numFmt w:val="lowerLetter"/>
      <w:lvlText w:val="%8."/>
      <w:lvlJc w:val="left"/>
      <w:pPr>
        <w:tabs>
          <w:tab w:val="num" w:pos="294"/>
        </w:tabs>
        <w:ind w:left="6417" w:hanging="360"/>
      </w:pPr>
    </w:lvl>
    <w:lvl w:ilvl="8">
      <w:start w:val="1"/>
      <w:numFmt w:val="lowerRoman"/>
      <w:lvlText w:val="%9."/>
      <w:lvlJc w:val="right"/>
      <w:pPr>
        <w:tabs>
          <w:tab w:val="num" w:pos="294"/>
        </w:tabs>
        <w:ind w:left="7137" w:hanging="180"/>
      </w:p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62"/>
        </w:tabs>
        <w:ind w:left="762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22"/>
        </w:tabs>
        <w:ind w:left="1122" w:hanging="360"/>
      </w:pPr>
    </w:lvl>
    <w:lvl w:ilvl="2">
      <w:start w:val="1"/>
      <w:numFmt w:val="decimal"/>
      <w:lvlText w:val="%3."/>
      <w:lvlJc w:val="left"/>
      <w:pPr>
        <w:tabs>
          <w:tab w:val="num" w:pos="1482"/>
        </w:tabs>
        <w:ind w:left="1482" w:hanging="360"/>
      </w:pPr>
    </w:lvl>
    <w:lvl w:ilvl="3">
      <w:start w:val="1"/>
      <w:numFmt w:val="decimal"/>
      <w:lvlText w:val="%4."/>
      <w:lvlJc w:val="left"/>
      <w:pPr>
        <w:tabs>
          <w:tab w:val="num" w:pos="1842"/>
        </w:tabs>
        <w:ind w:left="1842" w:hanging="360"/>
      </w:pPr>
    </w:lvl>
    <w:lvl w:ilvl="4">
      <w:start w:val="1"/>
      <w:numFmt w:val="decimal"/>
      <w:lvlText w:val="%5."/>
      <w:lvlJc w:val="left"/>
      <w:pPr>
        <w:tabs>
          <w:tab w:val="num" w:pos="2202"/>
        </w:tabs>
        <w:ind w:left="2202" w:hanging="360"/>
      </w:pPr>
    </w:lvl>
    <w:lvl w:ilvl="5">
      <w:start w:val="1"/>
      <w:numFmt w:val="decimal"/>
      <w:lvlText w:val="%6."/>
      <w:lvlJc w:val="left"/>
      <w:pPr>
        <w:tabs>
          <w:tab w:val="num" w:pos="2562"/>
        </w:tabs>
        <w:ind w:left="2562" w:hanging="360"/>
      </w:pPr>
    </w:lvl>
    <w:lvl w:ilvl="6">
      <w:start w:val="1"/>
      <w:numFmt w:val="decimal"/>
      <w:lvlText w:val="%7."/>
      <w:lvlJc w:val="left"/>
      <w:pPr>
        <w:tabs>
          <w:tab w:val="num" w:pos="2922"/>
        </w:tabs>
        <w:ind w:left="2922" w:hanging="360"/>
      </w:pPr>
    </w:lvl>
    <w:lvl w:ilvl="7">
      <w:start w:val="1"/>
      <w:numFmt w:val="decimal"/>
      <w:lvlText w:val="%8."/>
      <w:lvlJc w:val="left"/>
      <w:pPr>
        <w:tabs>
          <w:tab w:val="num" w:pos="3282"/>
        </w:tabs>
        <w:ind w:left="3282" w:hanging="360"/>
      </w:pPr>
    </w:lvl>
    <w:lvl w:ilvl="8">
      <w:start w:val="1"/>
      <w:numFmt w:val="decimal"/>
      <w:lvlText w:val="%9."/>
      <w:lvlJc w:val="left"/>
      <w:pPr>
        <w:tabs>
          <w:tab w:val="num" w:pos="3642"/>
        </w:tabs>
        <w:ind w:left="3642" w:hanging="360"/>
      </w:p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libri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>
    <w:nsid w:val="00000013"/>
    <w:multiLevelType w:val="multilevel"/>
    <w:tmpl w:val="A970CD7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>
    <w:nsid w:val="00000015"/>
    <w:multiLevelType w:val="multilevel"/>
    <w:tmpl w:val="309AFCAA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6"/>
    <w:multiLevelType w:val="multilevel"/>
    <w:tmpl w:val="61823CE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00000017"/>
    <w:multiLevelType w:val="multilevel"/>
    <w:tmpl w:val="732A8F9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00000018"/>
    <w:multiLevelType w:val="multilevel"/>
    <w:tmpl w:val="D260636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>
    <w:nsid w:val="00000019"/>
    <w:multiLevelType w:val="multilevel"/>
    <w:tmpl w:val="A774ACB2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0000001A"/>
    <w:multiLevelType w:val="multilevel"/>
    <w:tmpl w:val="DD1AD67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0000001C"/>
    <w:multiLevelType w:val="multilevel"/>
    <w:tmpl w:val="54F0D8A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>
    <w:nsid w:val="0000001D"/>
    <w:multiLevelType w:val="multilevel"/>
    <w:tmpl w:val="40F6A7D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3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3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3" w:hanging="18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00000020"/>
    <w:multiLevelType w:val="multilevel"/>
    <w:tmpl w:val="7A6272E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2"/>
    <w:multiLevelType w:val="multilevel"/>
    <w:tmpl w:val="8DA4678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3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3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3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3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3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</w:lvl>
    <w:lvl w:ilvl="1">
      <w:start w:val="1"/>
      <w:numFmt w:val="decimal"/>
      <w:lvlText w:val="%2."/>
      <w:lvlJc w:val="left"/>
      <w:pPr>
        <w:tabs>
          <w:tab w:val="num" w:pos="1306"/>
        </w:tabs>
        <w:ind w:left="1306" w:hanging="360"/>
      </w:pPr>
    </w:lvl>
    <w:lvl w:ilvl="2">
      <w:start w:val="1"/>
      <w:numFmt w:val="decimal"/>
      <w:lvlText w:val="%3."/>
      <w:lvlJc w:val="left"/>
      <w:pPr>
        <w:tabs>
          <w:tab w:val="num" w:pos="1666"/>
        </w:tabs>
        <w:ind w:left="1666" w:hanging="360"/>
      </w:pPr>
    </w:lvl>
    <w:lvl w:ilvl="3">
      <w:start w:val="1"/>
      <w:numFmt w:val="decimal"/>
      <w:lvlText w:val="%4."/>
      <w:lvlJc w:val="left"/>
      <w:pPr>
        <w:tabs>
          <w:tab w:val="num" w:pos="2026"/>
        </w:tabs>
        <w:ind w:left="2026" w:hanging="360"/>
      </w:pPr>
    </w:lvl>
    <w:lvl w:ilvl="4">
      <w:start w:val="1"/>
      <w:numFmt w:val="decimal"/>
      <w:lvlText w:val="%5."/>
      <w:lvlJc w:val="left"/>
      <w:pPr>
        <w:tabs>
          <w:tab w:val="num" w:pos="2386"/>
        </w:tabs>
        <w:ind w:left="2386" w:hanging="360"/>
      </w:pPr>
    </w:lvl>
    <w:lvl w:ilvl="5">
      <w:start w:val="1"/>
      <w:numFmt w:val="decimal"/>
      <w:lvlText w:val="%6."/>
      <w:lvlJc w:val="left"/>
      <w:pPr>
        <w:tabs>
          <w:tab w:val="num" w:pos="2746"/>
        </w:tabs>
        <w:ind w:left="2746" w:hanging="360"/>
      </w:pPr>
    </w:lvl>
    <w:lvl w:ilvl="6">
      <w:start w:val="1"/>
      <w:numFmt w:val="decimal"/>
      <w:lvlText w:val="%7."/>
      <w:lvlJc w:val="left"/>
      <w:pPr>
        <w:tabs>
          <w:tab w:val="num" w:pos="3106"/>
        </w:tabs>
        <w:ind w:left="3106" w:hanging="360"/>
      </w:pPr>
    </w:lvl>
    <w:lvl w:ilvl="7">
      <w:start w:val="1"/>
      <w:numFmt w:val="decimal"/>
      <w:lvlText w:val="%8."/>
      <w:lvlJc w:val="left"/>
      <w:pPr>
        <w:tabs>
          <w:tab w:val="num" w:pos="3466"/>
        </w:tabs>
        <w:ind w:left="3466" w:hanging="360"/>
      </w:pPr>
    </w:lvl>
    <w:lvl w:ilvl="8">
      <w:start w:val="1"/>
      <w:numFmt w:val="decimal"/>
      <w:lvlText w:val="%9."/>
      <w:lvlJc w:val="left"/>
      <w:pPr>
        <w:tabs>
          <w:tab w:val="num" w:pos="3826"/>
        </w:tabs>
        <w:ind w:left="3826" w:hanging="360"/>
      </w:p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1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26"/>
        </w:tabs>
        <w:ind w:left="57" w:firstLine="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>
    <w:nsid w:val="0000002E"/>
    <w:multiLevelType w:val="multilevel"/>
    <w:tmpl w:val="0000002E"/>
    <w:name w:val="WW8Num4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>
    <w:nsid w:val="00000030"/>
    <w:multiLevelType w:val="multilevel"/>
    <w:tmpl w:val="00000030"/>
    <w:name w:val="WW8Num48"/>
    <w:lvl w:ilvl="0">
      <w:start w:val="1"/>
      <w:numFmt w:val="bullet"/>
      <w:lvlText w:val=""/>
      <w:lvlJc w:val="left"/>
      <w:pPr>
        <w:tabs>
          <w:tab w:val="num" w:pos="-226"/>
        </w:tabs>
        <w:ind w:left="765" w:hanging="283"/>
      </w:pPr>
      <w:rPr>
        <w:rFonts w:ascii="Symbol" w:hAnsi="Symbol"/>
        <w:b w:val="0"/>
        <w:bCs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854"/>
        </w:tabs>
        <w:ind w:left="854" w:hanging="360"/>
      </w:pPr>
    </w:lvl>
    <w:lvl w:ilvl="2">
      <w:start w:val="1"/>
      <w:numFmt w:val="decimal"/>
      <w:lvlText w:val="%3."/>
      <w:lvlJc w:val="left"/>
      <w:pPr>
        <w:tabs>
          <w:tab w:val="num" w:pos="1214"/>
        </w:tabs>
        <w:ind w:left="1214" w:hanging="360"/>
      </w:pPr>
    </w:lvl>
    <w:lvl w:ilvl="3">
      <w:start w:val="1"/>
      <w:numFmt w:val="decimal"/>
      <w:lvlText w:val="%4."/>
      <w:lvlJc w:val="left"/>
      <w:pPr>
        <w:tabs>
          <w:tab w:val="num" w:pos="1574"/>
        </w:tabs>
        <w:ind w:left="1574" w:hanging="360"/>
      </w:pPr>
    </w:lvl>
    <w:lvl w:ilvl="4">
      <w:start w:val="1"/>
      <w:numFmt w:val="decimal"/>
      <w:lvlText w:val="%5."/>
      <w:lvlJc w:val="left"/>
      <w:pPr>
        <w:tabs>
          <w:tab w:val="num" w:pos="1934"/>
        </w:tabs>
        <w:ind w:left="1934" w:hanging="360"/>
      </w:pPr>
    </w:lvl>
    <w:lvl w:ilvl="5">
      <w:start w:val="1"/>
      <w:numFmt w:val="decimal"/>
      <w:lvlText w:val="%6."/>
      <w:lvlJc w:val="left"/>
      <w:pPr>
        <w:tabs>
          <w:tab w:val="num" w:pos="2294"/>
        </w:tabs>
        <w:ind w:left="2294" w:hanging="360"/>
      </w:pPr>
    </w:lvl>
    <w:lvl w:ilvl="6">
      <w:start w:val="1"/>
      <w:numFmt w:val="decimal"/>
      <w:lvlText w:val="%7."/>
      <w:lvlJc w:val="left"/>
      <w:pPr>
        <w:tabs>
          <w:tab w:val="num" w:pos="2654"/>
        </w:tabs>
        <w:ind w:left="2654" w:hanging="360"/>
      </w:pPr>
    </w:lvl>
    <w:lvl w:ilvl="7">
      <w:start w:val="1"/>
      <w:numFmt w:val="decimal"/>
      <w:lvlText w:val="%8."/>
      <w:lvlJc w:val="left"/>
      <w:pPr>
        <w:tabs>
          <w:tab w:val="num" w:pos="3014"/>
        </w:tabs>
        <w:ind w:left="3014" w:hanging="360"/>
      </w:pPr>
    </w:lvl>
    <w:lvl w:ilvl="8">
      <w:start w:val="1"/>
      <w:numFmt w:val="decimal"/>
      <w:lvlText w:val="%9."/>
      <w:lvlJc w:val="left"/>
      <w:pPr>
        <w:tabs>
          <w:tab w:val="num" w:pos="3374"/>
        </w:tabs>
        <w:ind w:left="3374" w:hanging="360"/>
      </w:pPr>
    </w:lvl>
  </w:abstractNum>
  <w:abstractNum w:abstractNumId="45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57"/>
        </w:tabs>
        <w:ind w:left="283" w:hanging="283"/>
      </w:pPr>
      <w:rPr>
        <w:rFonts w:ascii="Symbol" w:hAnsi="Symbol" w:cs="OpenSymbo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7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0">
    <w:nsid w:val="00000036"/>
    <w:multiLevelType w:val="multilevel"/>
    <w:tmpl w:val="7E620DB4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1">
    <w:nsid w:val="00000037"/>
    <w:multiLevelType w:val="multilevel"/>
    <w:tmpl w:val="F17CAF4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2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3">
    <w:nsid w:val="00000039"/>
    <w:multiLevelType w:val="multilevel"/>
    <w:tmpl w:val="AC8E6CD8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4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0000003B"/>
    <w:multiLevelType w:val="multilevel"/>
    <w:tmpl w:val="46046C64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8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0B881884"/>
    <w:multiLevelType w:val="hybridMultilevel"/>
    <w:tmpl w:val="F1A29F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5CE45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0D5E798F"/>
    <w:multiLevelType w:val="multilevel"/>
    <w:tmpl w:val="22F8C690"/>
    <w:name w:val="WW8Num20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61">
    <w:nsid w:val="1249406D"/>
    <w:multiLevelType w:val="hybridMultilevel"/>
    <w:tmpl w:val="9B8CD8C8"/>
    <w:name w:val="WW8Num21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871157"/>
    <w:multiLevelType w:val="hybridMultilevel"/>
    <w:tmpl w:val="0082EBD0"/>
    <w:lvl w:ilvl="0" w:tplc="25C2D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51309FE"/>
    <w:multiLevelType w:val="multilevel"/>
    <w:tmpl w:val="F3303940"/>
    <w:lvl w:ilvl="0">
      <w:start w:val="1"/>
      <w:numFmt w:val="bullet"/>
      <w:lvlText w:val=""/>
      <w:lvlJc w:val="left"/>
      <w:pPr>
        <w:tabs>
          <w:tab w:val="num" w:pos="113"/>
        </w:tabs>
        <w:ind w:left="473" w:hanging="360"/>
      </w:pPr>
      <w:rPr>
        <w:rFonts w:ascii="Symbol" w:hAnsi="Symbo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193"/>
        </w:tabs>
        <w:ind w:left="1193" w:hanging="360"/>
      </w:p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</w:lvl>
  </w:abstractNum>
  <w:abstractNum w:abstractNumId="64">
    <w:nsid w:val="26B932C6"/>
    <w:multiLevelType w:val="hybridMultilevel"/>
    <w:tmpl w:val="41409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8D52223"/>
    <w:multiLevelType w:val="hybridMultilevel"/>
    <w:tmpl w:val="A02E8CAC"/>
    <w:lvl w:ilvl="0" w:tplc="9FE494D8">
      <w:start w:val="1"/>
      <w:numFmt w:val="bullet"/>
      <w:lvlText w:val="*"/>
      <w:lvlJc w:val="left"/>
      <w:pPr>
        <w:ind w:left="58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66">
    <w:nsid w:val="28E0604A"/>
    <w:multiLevelType w:val="hybridMultilevel"/>
    <w:tmpl w:val="27845982"/>
    <w:lvl w:ilvl="0" w:tplc="F8044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D901BD8"/>
    <w:multiLevelType w:val="hybridMultilevel"/>
    <w:tmpl w:val="4E440EBC"/>
    <w:lvl w:ilvl="0" w:tplc="24A2C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F7D77CF"/>
    <w:multiLevelType w:val="hybridMultilevel"/>
    <w:tmpl w:val="E6562446"/>
    <w:lvl w:ilvl="0" w:tplc="D3585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88E60B0"/>
    <w:multiLevelType w:val="hybridMultilevel"/>
    <w:tmpl w:val="0AB2ADEE"/>
    <w:lvl w:ilvl="0" w:tplc="305CC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E8D67B0"/>
    <w:multiLevelType w:val="singleLevel"/>
    <w:tmpl w:val="53A07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71">
    <w:nsid w:val="49A3404C"/>
    <w:multiLevelType w:val="hybridMultilevel"/>
    <w:tmpl w:val="D5F21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142DCE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E347700"/>
    <w:multiLevelType w:val="hybridMultilevel"/>
    <w:tmpl w:val="FC82B884"/>
    <w:lvl w:ilvl="0" w:tplc="36EC677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4F0831F4"/>
    <w:multiLevelType w:val="hybridMultilevel"/>
    <w:tmpl w:val="50DC6EEE"/>
    <w:lvl w:ilvl="0" w:tplc="9FE494D8">
      <w:start w:val="1"/>
      <w:numFmt w:val="bullet"/>
      <w:lvlText w:val="*"/>
      <w:lvlJc w:val="left"/>
      <w:pPr>
        <w:ind w:left="69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74">
    <w:nsid w:val="50B033D7"/>
    <w:multiLevelType w:val="multilevel"/>
    <w:tmpl w:val="60B47156"/>
    <w:name w:val="WW8Num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/>
      </w:rPr>
    </w:lvl>
  </w:abstractNum>
  <w:abstractNum w:abstractNumId="75">
    <w:nsid w:val="55584614"/>
    <w:multiLevelType w:val="hybridMultilevel"/>
    <w:tmpl w:val="409C2378"/>
    <w:lvl w:ilvl="0" w:tplc="F9C45D04">
      <w:start w:val="1"/>
      <w:numFmt w:val="decimal"/>
      <w:lvlText w:val="%1."/>
      <w:lvlJc w:val="right"/>
      <w:pPr>
        <w:tabs>
          <w:tab w:val="num" w:pos="811"/>
        </w:tabs>
        <w:ind w:left="811" w:hanging="5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8"/>
        </w:tabs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8"/>
        </w:tabs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8"/>
        </w:tabs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8"/>
        </w:tabs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8"/>
        </w:tabs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8"/>
        </w:tabs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8"/>
        </w:tabs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8"/>
        </w:tabs>
        <w:ind w:left="6378" w:hanging="180"/>
      </w:pPr>
      <w:rPr>
        <w:rFonts w:cs="Times New Roman"/>
      </w:rPr>
    </w:lvl>
  </w:abstractNum>
  <w:abstractNum w:abstractNumId="76">
    <w:nsid w:val="583363BD"/>
    <w:multiLevelType w:val="hybridMultilevel"/>
    <w:tmpl w:val="179626A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C893769"/>
    <w:multiLevelType w:val="hybridMultilevel"/>
    <w:tmpl w:val="6C9E538E"/>
    <w:name w:val="WW8Num82222"/>
    <w:lvl w:ilvl="0" w:tplc="18BC364E">
      <w:start w:val="1"/>
      <w:numFmt w:val="decimal"/>
      <w:pStyle w:val="LP2B"/>
      <w:lvlText w:val="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8">
    <w:nsid w:val="747861F0"/>
    <w:multiLevelType w:val="hybridMultilevel"/>
    <w:tmpl w:val="0540E28C"/>
    <w:name w:val="WW8Num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73"/>
  </w:num>
  <w:num w:numId="4">
    <w:abstractNumId w:val="70"/>
  </w:num>
  <w:num w:numId="5">
    <w:abstractNumId w:val="65"/>
  </w:num>
  <w:num w:numId="6">
    <w:abstractNumId w:val="69"/>
  </w:num>
  <w:num w:numId="7">
    <w:abstractNumId w:val="63"/>
  </w:num>
  <w:num w:numId="8">
    <w:abstractNumId w:val="72"/>
  </w:num>
  <w:num w:numId="9">
    <w:abstractNumId w:val="77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9"/>
  </w:num>
  <w:num w:numId="12">
    <w:abstractNumId w:val="71"/>
  </w:num>
  <w:num w:numId="13">
    <w:abstractNumId w:val="64"/>
  </w:num>
  <w:num w:numId="14">
    <w:abstractNumId w:val="75"/>
  </w:num>
  <w:num w:numId="15">
    <w:abstractNumId w:val="62"/>
  </w:num>
  <w:num w:numId="16">
    <w:abstractNumId w:val="68"/>
  </w:num>
  <w:num w:numId="17">
    <w:abstractNumId w:val="67"/>
  </w:num>
  <w:num w:numId="18">
    <w:abstractNumId w:val="6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45"/>
    <w:rsid w:val="00000113"/>
    <w:rsid w:val="00014699"/>
    <w:rsid w:val="000161D5"/>
    <w:rsid w:val="00032A10"/>
    <w:rsid w:val="00044036"/>
    <w:rsid w:val="0005063A"/>
    <w:rsid w:val="0007046F"/>
    <w:rsid w:val="00092EB9"/>
    <w:rsid w:val="000C0586"/>
    <w:rsid w:val="000D31B0"/>
    <w:rsid w:val="000E1795"/>
    <w:rsid w:val="000E7B74"/>
    <w:rsid w:val="00100EC0"/>
    <w:rsid w:val="001032C6"/>
    <w:rsid w:val="0010741F"/>
    <w:rsid w:val="00131B1C"/>
    <w:rsid w:val="001431EA"/>
    <w:rsid w:val="00147BE9"/>
    <w:rsid w:val="0015482C"/>
    <w:rsid w:val="00154C23"/>
    <w:rsid w:val="00157D25"/>
    <w:rsid w:val="001719A2"/>
    <w:rsid w:val="001735BB"/>
    <w:rsid w:val="00194EF3"/>
    <w:rsid w:val="001D7E86"/>
    <w:rsid w:val="001E03AB"/>
    <w:rsid w:val="001E4D33"/>
    <w:rsid w:val="00205481"/>
    <w:rsid w:val="00244FF5"/>
    <w:rsid w:val="00257898"/>
    <w:rsid w:val="00284ECD"/>
    <w:rsid w:val="00285526"/>
    <w:rsid w:val="002B68AF"/>
    <w:rsid w:val="002C4E72"/>
    <w:rsid w:val="002E6A33"/>
    <w:rsid w:val="00302056"/>
    <w:rsid w:val="00327AA8"/>
    <w:rsid w:val="00332877"/>
    <w:rsid w:val="00353F77"/>
    <w:rsid w:val="00373CB7"/>
    <w:rsid w:val="00390A58"/>
    <w:rsid w:val="003D38B3"/>
    <w:rsid w:val="003E52C6"/>
    <w:rsid w:val="00403F61"/>
    <w:rsid w:val="00404CBF"/>
    <w:rsid w:val="00446655"/>
    <w:rsid w:val="004542FC"/>
    <w:rsid w:val="00476F10"/>
    <w:rsid w:val="00487CE9"/>
    <w:rsid w:val="004D4E42"/>
    <w:rsid w:val="004E3EBF"/>
    <w:rsid w:val="00527702"/>
    <w:rsid w:val="0053421E"/>
    <w:rsid w:val="005404FD"/>
    <w:rsid w:val="00552EF1"/>
    <w:rsid w:val="00553A44"/>
    <w:rsid w:val="005821E9"/>
    <w:rsid w:val="0059086D"/>
    <w:rsid w:val="005925F3"/>
    <w:rsid w:val="00597EBC"/>
    <w:rsid w:val="005C0505"/>
    <w:rsid w:val="005C6245"/>
    <w:rsid w:val="005E0597"/>
    <w:rsid w:val="005E0911"/>
    <w:rsid w:val="00634B05"/>
    <w:rsid w:val="0063514A"/>
    <w:rsid w:val="00640122"/>
    <w:rsid w:val="00641F3B"/>
    <w:rsid w:val="00652969"/>
    <w:rsid w:val="0066676C"/>
    <w:rsid w:val="00671D00"/>
    <w:rsid w:val="00684999"/>
    <w:rsid w:val="00692F95"/>
    <w:rsid w:val="006930E3"/>
    <w:rsid w:val="006C26C7"/>
    <w:rsid w:val="006D7316"/>
    <w:rsid w:val="006D7592"/>
    <w:rsid w:val="006F78BD"/>
    <w:rsid w:val="00704C00"/>
    <w:rsid w:val="00705AA2"/>
    <w:rsid w:val="00710A10"/>
    <w:rsid w:val="00730B73"/>
    <w:rsid w:val="0074609E"/>
    <w:rsid w:val="00783795"/>
    <w:rsid w:val="0079661D"/>
    <w:rsid w:val="007A31A7"/>
    <w:rsid w:val="007C1380"/>
    <w:rsid w:val="007D1D77"/>
    <w:rsid w:val="007D2C14"/>
    <w:rsid w:val="007D4587"/>
    <w:rsid w:val="007D6598"/>
    <w:rsid w:val="007E31D1"/>
    <w:rsid w:val="007F30D6"/>
    <w:rsid w:val="007F471F"/>
    <w:rsid w:val="00810A44"/>
    <w:rsid w:val="00813B26"/>
    <w:rsid w:val="00814DB4"/>
    <w:rsid w:val="008156A0"/>
    <w:rsid w:val="00817002"/>
    <w:rsid w:val="00834B83"/>
    <w:rsid w:val="00847F93"/>
    <w:rsid w:val="00860EFE"/>
    <w:rsid w:val="008621FF"/>
    <w:rsid w:val="00865461"/>
    <w:rsid w:val="008677F1"/>
    <w:rsid w:val="00875023"/>
    <w:rsid w:val="00880D4E"/>
    <w:rsid w:val="00892F8E"/>
    <w:rsid w:val="008C147D"/>
    <w:rsid w:val="008C59BD"/>
    <w:rsid w:val="008D4500"/>
    <w:rsid w:val="008F40EF"/>
    <w:rsid w:val="00912BB2"/>
    <w:rsid w:val="00913C9A"/>
    <w:rsid w:val="0092436F"/>
    <w:rsid w:val="00946D0F"/>
    <w:rsid w:val="00950D09"/>
    <w:rsid w:val="00953706"/>
    <w:rsid w:val="0096557F"/>
    <w:rsid w:val="00975A1C"/>
    <w:rsid w:val="00975D99"/>
    <w:rsid w:val="00995F65"/>
    <w:rsid w:val="009E20DE"/>
    <w:rsid w:val="00A1500A"/>
    <w:rsid w:val="00A15D55"/>
    <w:rsid w:val="00A27AA6"/>
    <w:rsid w:val="00A53003"/>
    <w:rsid w:val="00A724BD"/>
    <w:rsid w:val="00A73624"/>
    <w:rsid w:val="00A76188"/>
    <w:rsid w:val="00A871D8"/>
    <w:rsid w:val="00A93C07"/>
    <w:rsid w:val="00AB24CB"/>
    <w:rsid w:val="00AC3794"/>
    <w:rsid w:val="00AD44F4"/>
    <w:rsid w:val="00AF61F9"/>
    <w:rsid w:val="00AF6C6C"/>
    <w:rsid w:val="00B03C6C"/>
    <w:rsid w:val="00B30C27"/>
    <w:rsid w:val="00B35B12"/>
    <w:rsid w:val="00B4130F"/>
    <w:rsid w:val="00B539E6"/>
    <w:rsid w:val="00B718AD"/>
    <w:rsid w:val="00B77B5F"/>
    <w:rsid w:val="00B82201"/>
    <w:rsid w:val="00B91C13"/>
    <w:rsid w:val="00B9485E"/>
    <w:rsid w:val="00BA4F1D"/>
    <w:rsid w:val="00BA6D94"/>
    <w:rsid w:val="00BC2097"/>
    <w:rsid w:val="00BC4902"/>
    <w:rsid w:val="00BD50EA"/>
    <w:rsid w:val="00BE4C41"/>
    <w:rsid w:val="00BF1EC0"/>
    <w:rsid w:val="00BF3FB7"/>
    <w:rsid w:val="00BF7EF3"/>
    <w:rsid w:val="00C00CD0"/>
    <w:rsid w:val="00C30659"/>
    <w:rsid w:val="00C32E25"/>
    <w:rsid w:val="00C35581"/>
    <w:rsid w:val="00C6004E"/>
    <w:rsid w:val="00C67987"/>
    <w:rsid w:val="00C75FF6"/>
    <w:rsid w:val="00C856D1"/>
    <w:rsid w:val="00C87759"/>
    <w:rsid w:val="00C92947"/>
    <w:rsid w:val="00CA0F23"/>
    <w:rsid w:val="00CA5DA9"/>
    <w:rsid w:val="00CB3A5E"/>
    <w:rsid w:val="00CD2007"/>
    <w:rsid w:val="00CE245A"/>
    <w:rsid w:val="00CE74EF"/>
    <w:rsid w:val="00CF51D8"/>
    <w:rsid w:val="00D16801"/>
    <w:rsid w:val="00D2313A"/>
    <w:rsid w:val="00D42C2F"/>
    <w:rsid w:val="00DA3845"/>
    <w:rsid w:val="00DE343C"/>
    <w:rsid w:val="00DF3900"/>
    <w:rsid w:val="00E40AF8"/>
    <w:rsid w:val="00E43ACC"/>
    <w:rsid w:val="00E555B9"/>
    <w:rsid w:val="00E94C9C"/>
    <w:rsid w:val="00F04C64"/>
    <w:rsid w:val="00F24EB8"/>
    <w:rsid w:val="00F30333"/>
    <w:rsid w:val="00F55D78"/>
    <w:rsid w:val="00F75960"/>
    <w:rsid w:val="00F931E2"/>
    <w:rsid w:val="00F9366A"/>
    <w:rsid w:val="00FA3478"/>
    <w:rsid w:val="00FC1247"/>
    <w:rsid w:val="00FC73B6"/>
    <w:rsid w:val="00FD0F3A"/>
    <w:rsid w:val="00FE0061"/>
    <w:rsid w:val="00FE69BA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link w:val="Nagwek2Znak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C30659"/>
    <w:pPr>
      <w:widowControl/>
      <w:jc w:val="both"/>
      <w:textAlignment w:val="auto"/>
    </w:pPr>
    <w:rPr>
      <w:rFonts w:ascii="Bookman Old Style" w:eastAsia="Calibri" w:hAnsi="Bookman Old Style" w:cs="Bookman Old Style"/>
    </w:rPr>
  </w:style>
  <w:style w:type="table" w:styleId="Tabela-Siatka">
    <w:name w:val="Table Grid"/>
    <w:basedOn w:val="Standardowy"/>
    <w:uiPriority w:val="59"/>
    <w:rsid w:val="007A31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rsid w:val="00285526"/>
    <w:pPr>
      <w:suppressAutoHyphens w:val="0"/>
      <w:overflowPunct/>
      <w:autoSpaceDE w:val="0"/>
      <w:autoSpaceDN w:val="0"/>
      <w:adjustRightInd w:val="0"/>
      <w:jc w:val="center"/>
      <w:textAlignment w:val="auto"/>
    </w:pPr>
    <w:rPr>
      <w:rFonts w:ascii="Trebuchet MS" w:hAnsi="Trebuchet MS" w:cs="Times New Roman"/>
      <w:color w:val="auto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A27A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27A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30333"/>
    <w:rPr>
      <w:rFonts w:ascii="Calibri" w:eastAsia="Calibri" w:hAnsi="Calibri"/>
      <w:sz w:val="22"/>
      <w:szCs w:val="22"/>
      <w:lang w:eastAsia="en-US"/>
    </w:rPr>
  </w:style>
  <w:style w:type="paragraph" w:customStyle="1" w:styleId="LP1">
    <w:name w:val="LP1"/>
    <w:link w:val="LP1Znak"/>
    <w:qFormat/>
    <w:rsid w:val="00F30333"/>
    <w:pPr>
      <w:tabs>
        <w:tab w:val="num" w:pos="0"/>
      </w:tabs>
      <w:spacing w:before="80" w:line="264" w:lineRule="auto"/>
      <w:ind w:left="357" w:hanging="357"/>
    </w:pPr>
    <w:rPr>
      <w:rFonts w:ascii="Calibri" w:hAnsi="Calibri"/>
      <w:color w:val="E36C0A"/>
      <w:kern w:val="1"/>
      <w:lang w:eastAsia="ar-SA"/>
    </w:rPr>
  </w:style>
  <w:style w:type="character" w:customStyle="1" w:styleId="LP1Znak">
    <w:name w:val="LP1 Znak"/>
    <w:link w:val="LP1"/>
    <w:rsid w:val="00F30333"/>
    <w:rPr>
      <w:rFonts w:ascii="Calibri" w:hAnsi="Calibri"/>
      <w:color w:val="E36C0A"/>
      <w:kern w:val="1"/>
      <w:lang w:eastAsia="ar-SA"/>
    </w:rPr>
  </w:style>
  <w:style w:type="paragraph" w:customStyle="1" w:styleId="LP2B">
    <w:name w:val="LP2B"/>
    <w:link w:val="LP2BZnak"/>
    <w:qFormat/>
    <w:rsid w:val="00F30333"/>
    <w:pPr>
      <w:numPr>
        <w:numId w:val="9"/>
      </w:numPr>
      <w:spacing w:before="60" w:line="264" w:lineRule="auto"/>
    </w:pPr>
    <w:rPr>
      <w:rFonts w:ascii="Calibri" w:hAnsi="Calibri"/>
      <w:color w:val="00B050"/>
      <w:kern w:val="1"/>
      <w:lang w:eastAsia="ar-SA"/>
    </w:rPr>
  </w:style>
  <w:style w:type="character" w:customStyle="1" w:styleId="LP2BZnak">
    <w:name w:val="LP2B Znak"/>
    <w:link w:val="LP2B"/>
    <w:rsid w:val="00F30333"/>
    <w:rPr>
      <w:rFonts w:ascii="Calibri" w:hAnsi="Calibri"/>
      <w:color w:val="00B050"/>
      <w:kern w:val="1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30333"/>
  </w:style>
  <w:style w:type="character" w:customStyle="1" w:styleId="Nagwek2Znak">
    <w:name w:val="Nagłówek 2 Znak"/>
    <w:basedOn w:val="Domylnaczcionkaakapitu"/>
    <w:link w:val="Nagwek2"/>
    <w:rsid w:val="00F30333"/>
    <w:rPr>
      <w:rFonts w:ascii="Arial" w:eastAsia="Microsoft YaHei" w:hAnsi="Arial" w:cs="Mangal"/>
      <w:color w:val="00000A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F30333"/>
    <w:rPr>
      <w:rFonts w:ascii="Arial" w:hAnsi="Arial" w:cs="Arial"/>
      <w:b/>
      <w:bCs/>
      <w:color w:val="00000A"/>
      <w:kern w:val="1"/>
      <w:sz w:val="26"/>
      <w:szCs w:val="26"/>
      <w:lang w:eastAsia="ar-SA"/>
    </w:rPr>
  </w:style>
  <w:style w:type="paragraph" w:styleId="NormalnyWeb">
    <w:name w:val="Normal (Web)"/>
    <w:basedOn w:val="Normalny"/>
    <w:semiHidden/>
    <w:rsid w:val="00F30333"/>
    <w:pPr>
      <w:widowControl/>
      <w:suppressAutoHyphens w:val="0"/>
      <w:overflowPunct/>
      <w:spacing w:before="100" w:beforeAutospacing="1" w:after="119"/>
      <w:textAlignment w:val="auto"/>
    </w:pPr>
    <w:rPr>
      <w:rFonts w:ascii="Arial Unicode MS" w:eastAsia="Arial Unicode MS" w:hAnsi="Arial Unicode MS" w:cs="Arial Unicode MS" w:hint="eastAsia"/>
      <w:color w:val="auto"/>
      <w:kern w:val="0"/>
      <w:lang w:eastAsia="pl-PL"/>
    </w:rPr>
  </w:style>
  <w:style w:type="character" w:styleId="Odwoaniedokomentarza">
    <w:name w:val="annotation reference"/>
    <w:uiPriority w:val="99"/>
    <w:semiHidden/>
    <w:unhideWhenUsed/>
    <w:rsid w:val="00F30333"/>
    <w:rPr>
      <w:sz w:val="16"/>
      <w:szCs w:val="16"/>
    </w:rPr>
  </w:style>
  <w:style w:type="paragraph" w:customStyle="1" w:styleId="Style17">
    <w:name w:val="Style17"/>
    <w:basedOn w:val="Normalny"/>
    <w:rsid w:val="00F30333"/>
    <w:pPr>
      <w:suppressAutoHyphens w:val="0"/>
      <w:overflowPunct/>
      <w:autoSpaceDE w:val="0"/>
      <w:autoSpaceDN w:val="0"/>
      <w:adjustRightInd w:val="0"/>
      <w:spacing w:line="211" w:lineRule="exact"/>
      <w:textAlignment w:val="auto"/>
    </w:pPr>
    <w:rPr>
      <w:rFonts w:cs="Times New Roman"/>
      <w:color w:val="auto"/>
      <w:kern w:val="0"/>
      <w:lang w:eastAsia="pl-PL"/>
    </w:rPr>
  </w:style>
  <w:style w:type="character" w:customStyle="1" w:styleId="FontStyle58">
    <w:name w:val="Font Style58"/>
    <w:rsid w:val="00F30333"/>
    <w:rPr>
      <w:rFonts w:ascii="Times New Roman" w:hAnsi="Times New Roman" w:cs="Times New Roman"/>
      <w:sz w:val="16"/>
      <w:szCs w:val="16"/>
    </w:rPr>
  </w:style>
  <w:style w:type="character" w:styleId="Numerstrony">
    <w:name w:val="page number"/>
    <w:rsid w:val="00F30333"/>
    <w:rPr>
      <w:rFonts w:cs="Times New Roman"/>
    </w:rPr>
  </w:style>
  <w:style w:type="paragraph" w:customStyle="1" w:styleId="Standard">
    <w:name w:val="Standard"/>
    <w:rsid w:val="00F30333"/>
    <w:pPr>
      <w:suppressAutoHyphens/>
      <w:autoSpaceDN w:val="0"/>
    </w:pPr>
    <w:rPr>
      <w:rFonts w:ascii="Bookman Old Style" w:hAnsi="Bookman Old Style"/>
      <w:kern w:val="3"/>
      <w:sz w:val="24"/>
    </w:rPr>
  </w:style>
  <w:style w:type="paragraph" w:styleId="Listapunktowana2">
    <w:name w:val="List Bullet 2"/>
    <w:basedOn w:val="Normalny"/>
    <w:autoRedefine/>
    <w:semiHidden/>
    <w:rsid w:val="00F30333"/>
    <w:pPr>
      <w:widowControl/>
      <w:suppressAutoHyphens w:val="0"/>
      <w:overflowPunct/>
      <w:ind w:left="360" w:hanging="360"/>
      <w:jc w:val="both"/>
      <w:textAlignment w:val="auto"/>
    </w:pPr>
    <w:rPr>
      <w:rFonts w:ascii="Arial" w:hAnsi="Arial" w:cs="Arial"/>
      <w:bCs/>
      <w:color w:val="auto"/>
      <w:kern w:val="0"/>
      <w:sz w:val="22"/>
      <w:szCs w:val="22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30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overflowPunct w:val="0"/>
      <w:textAlignment w:val="baseline"/>
    </w:pPr>
    <w:rPr>
      <w:rFonts w:cs="Calibri"/>
      <w:color w:val="00000A"/>
      <w:kern w:val="1"/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</w:style>
  <w:style w:type="paragraph" w:styleId="Nagwek2">
    <w:name w:val="heading 2"/>
    <w:basedOn w:val="Nagwek10"/>
    <w:next w:val="Tekstpodstawowy"/>
    <w:link w:val="Nagwek2Znak"/>
    <w:qFormat/>
    <w:pPr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Tekstpodstawow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sz w:val="4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Nagwek9">
    <w:name w:val="heading 9"/>
    <w:basedOn w:val="Normalny"/>
    <w:next w:val="Tekstpodstawow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Symbo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pacing w:val="-4"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spacing w:val="-5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Symbol"/>
      <w:sz w:val="20"/>
      <w:szCs w:val="2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0">
    <w:name w:val="WW8Num9z0"/>
    <w:rPr>
      <w:bCs/>
      <w:i w:val="0"/>
      <w:iCs w:val="0"/>
      <w:sz w:val="20"/>
      <w:szCs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b w:val="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/>
      <w:i w:val="0"/>
      <w:sz w:val="20"/>
      <w:szCs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i w:val="0"/>
      <w:iCs w:val="0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  <w:szCs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Symbol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/>
      <w:b w:val="0"/>
      <w:bCs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0"/>
      <w:szCs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OpenSymbol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color w:val="00000A"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sz w:val="20"/>
      <w:szCs w:val="2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sz w:val="20"/>
      <w:szCs w:val="20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 w:val="0"/>
      <w:bCs w:val="0"/>
      <w:i w:val="0"/>
      <w:sz w:val="20"/>
      <w:szCs w:val="2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customStyle="1" w:styleId="Tekstpodstawowy2Znak">
    <w:name w:val="Tekst podstawowy 2 Znak"/>
    <w:rPr>
      <w:rFonts w:ascii="Bookman Old Style" w:hAnsi="Bookman Old Style" w:cs="Bookman Old Style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TekstpodstawowyZnak">
    <w:name w:val="Tekst podstawowy Znak"/>
    <w:rPr>
      <w:sz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Arial"/>
      <w:i w:val="0"/>
      <w:sz w:val="24"/>
      <w:szCs w:val="24"/>
    </w:rPr>
  </w:style>
  <w:style w:type="character" w:customStyle="1" w:styleId="ListLabel8">
    <w:name w:val="ListLabel 8"/>
    <w:rPr>
      <w:b w:val="0"/>
    </w:rPr>
  </w:style>
  <w:style w:type="character" w:customStyle="1" w:styleId="ListLabel9">
    <w:name w:val="ListLabel 9"/>
    <w:rPr>
      <w:rFonts w:cs="Arial"/>
      <w:i w:val="0"/>
      <w:sz w:val="20"/>
      <w:szCs w:val="20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color w:val="00000A"/>
    </w:rPr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ListLabel12">
    <w:name w:val="ListLabel 12"/>
    <w:rPr>
      <w:b/>
      <w:sz w:val="20"/>
      <w:szCs w:val="2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Symbol"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  <w:sz w:val="20"/>
      <w:szCs w:val="20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i w:val="0"/>
      <w:sz w:val="24"/>
      <w:szCs w:val="24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i w:val="0"/>
      <w:sz w:val="20"/>
      <w:szCs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ListLabel24">
    <w:name w:val="ListLabel 24"/>
    <w:rPr>
      <w:b w:val="0"/>
      <w:bCs w:val="0"/>
      <w:i w:val="0"/>
      <w:sz w:val="20"/>
      <w:szCs w:val="20"/>
    </w:rPr>
  </w:style>
  <w:style w:type="character" w:customStyle="1" w:styleId="ListLabel25">
    <w:name w:val="ListLabel 25"/>
    <w:rPr>
      <w:color w:val="00000A"/>
      <w:sz w:val="20"/>
      <w:szCs w:val="20"/>
    </w:rPr>
  </w:style>
  <w:style w:type="character" w:customStyle="1" w:styleId="text">
    <w:name w:val="text"/>
    <w:basedOn w:val="Domylnaczcionkaakapitu1"/>
  </w:style>
  <w:style w:type="character" w:customStyle="1" w:styleId="Znakinumeracji">
    <w:name w:val="Znaki numeracji"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dresnakopercie1">
    <w:name w:val="Adres na kopercie1"/>
    <w:basedOn w:val="Normalny"/>
    <w:pPr>
      <w:ind w:left="2880"/>
    </w:pPr>
    <w:rPr>
      <w:rFonts w:ascii="Bookman Old Style" w:hAnsi="Bookman Old Style" w:cs="Arial"/>
      <w:b/>
      <w:sz w:val="28"/>
      <w:szCs w:val="28"/>
    </w:rPr>
  </w:style>
  <w:style w:type="paragraph" w:customStyle="1" w:styleId="Adreszwrotnynakopercie1">
    <w:name w:val="Adres zwrotny na kopercie1"/>
    <w:basedOn w:val="Normalny"/>
    <w:rPr>
      <w:rFonts w:ascii="Bookman Old Style" w:hAnsi="Bookman Old Style" w:cs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Pr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D99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rFonts w:ascii="Bookman Old Style" w:hAnsi="Bookman Old Style" w:cs="Bookman Old Style"/>
    </w:rPr>
  </w:style>
  <w:style w:type="paragraph" w:styleId="Tytu">
    <w:name w:val="Title"/>
    <w:basedOn w:val="Normalny"/>
    <w:next w:val="Tekstpodstawowy"/>
    <w:qFormat/>
    <w:pPr>
      <w:jc w:val="center"/>
    </w:pPr>
    <w:rPr>
      <w:rFonts w:ascii="Bookman Old Style" w:hAnsi="Bookman Old Style" w:cs="Bookman Old Style"/>
      <w:b/>
      <w:color w:val="C0C0C0"/>
    </w:rPr>
  </w:style>
  <w:style w:type="paragraph" w:customStyle="1" w:styleId="Tekstpodstawowy31">
    <w:name w:val="Tekst podstawowy 31"/>
    <w:basedOn w:val="Normalny"/>
    <w:pPr>
      <w:jc w:val="both"/>
    </w:pPr>
    <w:rPr>
      <w:rFonts w:ascii="Bookman Old Style" w:hAnsi="Bookman Old Style" w:cs="Bookman Old Style"/>
      <w:b/>
    </w:rPr>
  </w:style>
  <w:style w:type="paragraph" w:customStyle="1" w:styleId="Tekstprzypisukocowego1">
    <w:name w:val="Tekst przypisu końcowego1"/>
    <w:basedOn w:val="Normalny"/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textAlignment w:val="center"/>
    </w:pPr>
    <w:rPr>
      <w:b/>
      <w:bCs/>
      <w:color w:val="000000"/>
    </w:rPr>
  </w:style>
  <w:style w:type="paragraph" w:customStyle="1" w:styleId="xl22">
    <w:name w:val="xl2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spacing w:before="28" w:after="28"/>
      <w:jc w:val="center"/>
      <w:textAlignment w:val="center"/>
    </w:pPr>
    <w:rPr>
      <w:b/>
      <w:bCs/>
      <w:color w:val="000000"/>
    </w:r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Zawartotabeli">
    <w:name w:val="Zawartość tabeli"/>
    <w:basedOn w:val="Normalny"/>
    <w:pPr>
      <w:suppressLineNumbers/>
      <w:overflowPunct/>
      <w:textAlignment w:val="auto"/>
    </w:pPr>
    <w:rPr>
      <w:rFonts w:eastAsia="SimSun" w:cs="Mangal"/>
      <w:lang w:eastAsia="zh-CN" w:bidi="hi-IN"/>
    </w:rPr>
  </w:style>
  <w:style w:type="paragraph" w:customStyle="1" w:styleId="Normalny1">
    <w:name w:val="Normalny1"/>
    <w:basedOn w:val="Normalny"/>
    <w:pPr>
      <w:overflowPunct/>
      <w:textAlignment w:val="auto"/>
    </w:pPr>
    <w:rPr>
      <w:rFonts w:ascii="Calibri" w:eastAsia="Calibri" w:hAnsi="Calibri"/>
      <w:color w:val="000000"/>
      <w:lang w:eastAsia="zh-CN" w:bidi="hi-IN"/>
    </w:rPr>
  </w:style>
  <w:style w:type="paragraph" w:styleId="Cytat">
    <w:name w:val="Quote"/>
    <w:basedOn w:val="Normalny"/>
    <w:qFormat/>
  </w:style>
  <w:style w:type="paragraph" w:styleId="Podtytu">
    <w:name w:val="Subtitle"/>
    <w:basedOn w:val="Nagwek10"/>
    <w:next w:val="Tekstpodstawowy"/>
    <w:qFormat/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384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55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5581"/>
    <w:rPr>
      <w:rFonts w:ascii="Tahoma" w:hAnsi="Tahoma" w:cs="Tahoma"/>
      <w:color w:val="00000A"/>
      <w:kern w:val="1"/>
      <w:sz w:val="16"/>
      <w:szCs w:val="16"/>
      <w:lang w:eastAsia="ar-SA"/>
    </w:rPr>
  </w:style>
  <w:style w:type="paragraph" w:customStyle="1" w:styleId="Tekstpodstawowy220">
    <w:name w:val="Tekst podstawowy 22"/>
    <w:basedOn w:val="Normalny"/>
    <w:rsid w:val="007D6598"/>
    <w:pPr>
      <w:overflowPunct/>
      <w:jc w:val="both"/>
    </w:pPr>
    <w:rPr>
      <w:rFonts w:ascii="Bookman Old Style" w:hAnsi="Bookman Old Style" w:cs="Bookman Old Style"/>
      <w:color w:val="auto"/>
    </w:rPr>
  </w:style>
  <w:style w:type="paragraph" w:customStyle="1" w:styleId="Akapitzlist10">
    <w:name w:val="Akapit z listą1"/>
    <w:basedOn w:val="Normalny"/>
    <w:rsid w:val="007D6598"/>
    <w:pPr>
      <w:ind w:left="720"/>
      <w:contextualSpacing/>
      <w:textAlignment w:val="auto"/>
    </w:pPr>
    <w:rPr>
      <w:rFonts w:cs="Times New Roman"/>
      <w:color w:val="auto"/>
    </w:rPr>
  </w:style>
  <w:style w:type="paragraph" w:customStyle="1" w:styleId="Akapitzlist2">
    <w:name w:val="Akapit z listą2"/>
    <w:basedOn w:val="Normalny"/>
    <w:rsid w:val="002C4E72"/>
    <w:pPr>
      <w:overflowPunct/>
      <w:ind w:left="708"/>
    </w:pPr>
    <w:rPr>
      <w:rFonts w:cs="Times New Roman"/>
    </w:rPr>
  </w:style>
  <w:style w:type="paragraph" w:customStyle="1" w:styleId="Tekstwstpniesformatowany">
    <w:name w:val="Tekst wstępnie sformatowany"/>
    <w:basedOn w:val="Normalny"/>
    <w:rsid w:val="002C4E72"/>
    <w:pPr>
      <w:overflowPunct/>
    </w:pPr>
    <w:rPr>
      <w:rFonts w:ascii="Courier New" w:eastAsia="NSimSun" w:hAnsi="Courier New" w:cs="Courier New"/>
      <w:sz w:val="20"/>
      <w:szCs w:val="20"/>
    </w:rPr>
  </w:style>
  <w:style w:type="paragraph" w:customStyle="1" w:styleId="Akapitzlist3">
    <w:name w:val="Akapit z listą3"/>
    <w:basedOn w:val="Normalny"/>
    <w:rsid w:val="00FE0061"/>
    <w:pPr>
      <w:ind w:left="708"/>
    </w:pPr>
    <w:rPr>
      <w:rFonts w:eastAsia="Calibri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930E3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6930E3"/>
    <w:rPr>
      <w:rFonts w:cs="Calibri"/>
      <w:color w:val="00000A"/>
      <w:kern w:val="1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C30659"/>
    <w:pPr>
      <w:widowControl/>
      <w:jc w:val="both"/>
      <w:textAlignment w:val="auto"/>
    </w:pPr>
    <w:rPr>
      <w:rFonts w:ascii="Bookman Old Style" w:eastAsia="Calibri" w:hAnsi="Bookman Old Style" w:cs="Bookman Old Style"/>
    </w:rPr>
  </w:style>
  <w:style w:type="table" w:styleId="Tabela-Siatka">
    <w:name w:val="Table Grid"/>
    <w:basedOn w:val="Standardowy"/>
    <w:uiPriority w:val="59"/>
    <w:rsid w:val="007A31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rsid w:val="00285526"/>
    <w:pPr>
      <w:suppressAutoHyphens w:val="0"/>
      <w:overflowPunct/>
      <w:autoSpaceDE w:val="0"/>
      <w:autoSpaceDN w:val="0"/>
      <w:adjustRightInd w:val="0"/>
      <w:jc w:val="center"/>
      <w:textAlignment w:val="auto"/>
    </w:pPr>
    <w:rPr>
      <w:rFonts w:ascii="Trebuchet MS" w:hAnsi="Trebuchet MS" w:cs="Times New Roman"/>
      <w:color w:val="auto"/>
      <w:kern w:val="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A27A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27A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30333"/>
    <w:rPr>
      <w:rFonts w:ascii="Calibri" w:eastAsia="Calibri" w:hAnsi="Calibri"/>
      <w:sz w:val="22"/>
      <w:szCs w:val="22"/>
      <w:lang w:eastAsia="en-US"/>
    </w:rPr>
  </w:style>
  <w:style w:type="paragraph" w:customStyle="1" w:styleId="LP1">
    <w:name w:val="LP1"/>
    <w:link w:val="LP1Znak"/>
    <w:qFormat/>
    <w:rsid w:val="00F30333"/>
    <w:pPr>
      <w:tabs>
        <w:tab w:val="num" w:pos="0"/>
      </w:tabs>
      <w:spacing w:before="80" w:line="264" w:lineRule="auto"/>
      <w:ind w:left="357" w:hanging="357"/>
    </w:pPr>
    <w:rPr>
      <w:rFonts w:ascii="Calibri" w:hAnsi="Calibri"/>
      <w:color w:val="E36C0A"/>
      <w:kern w:val="1"/>
      <w:lang w:eastAsia="ar-SA"/>
    </w:rPr>
  </w:style>
  <w:style w:type="character" w:customStyle="1" w:styleId="LP1Znak">
    <w:name w:val="LP1 Znak"/>
    <w:link w:val="LP1"/>
    <w:rsid w:val="00F30333"/>
    <w:rPr>
      <w:rFonts w:ascii="Calibri" w:hAnsi="Calibri"/>
      <w:color w:val="E36C0A"/>
      <w:kern w:val="1"/>
      <w:lang w:eastAsia="ar-SA"/>
    </w:rPr>
  </w:style>
  <w:style w:type="paragraph" w:customStyle="1" w:styleId="LP2B">
    <w:name w:val="LP2B"/>
    <w:link w:val="LP2BZnak"/>
    <w:qFormat/>
    <w:rsid w:val="00F30333"/>
    <w:pPr>
      <w:numPr>
        <w:numId w:val="9"/>
      </w:numPr>
      <w:spacing w:before="60" w:line="264" w:lineRule="auto"/>
    </w:pPr>
    <w:rPr>
      <w:rFonts w:ascii="Calibri" w:hAnsi="Calibri"/>
      <w:color w:val="00B050"/>
      <w:kern w:val="1"/>
      <w:lang w:eastAsia="ar-SA"/>
    </w:rPr>
  </w:style>
  <w:style w:type="character" w:customStyle="1" w:styleId="LP2BZnak">
    <w:name w:val="LP2B Znak"/>
    <w:link w:val="LP2B"/>
    <w:rsid w:val="00F30333"/>
    <w:rPr>
      <w:rFonts w:ascii="Calibri" w:hAnsi="Calibri"/>
      <w:color w:val="00B050"/>
      <w:kern w:val="1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30333"/>
  </w:style>
  <w:style w:type="character" w:customStyle="1" w:styleId="Nagwek2Znak">
    <w:name w:val="Nagłówek 2 Znak"/>
    <w:basedOn w:val="Domylnaczcionkaakapitu"/>
    <w:link w:val="Nagwek2"/>
    <w:rsid w:val="00F30333"/>
    <w:rPr>
      <w:rFonts w:ascii="Arial" w:eastAsia="Microsoft YaHei" w:hAnsi="Arial" w:cs="Mangal"/>
      <w:color w:val="00000A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F30333"/>
    <w:rPr>
      <w:rFonts w:ascii="Arial" w:hAnsi="Arial" w:cs="Arial"/>
      <w:b/>
      <w:bCs/>
      <w:color w:val="00000A"/>
      <w:kern w:val="1"/>
      <w:sz w:val="26"/>
      <w:szCs w:val="26"/>
      <w:lang w:eastAsia="ar-SA"/>
    </w:rPr>
  </w:style>
  <w:style w:type="paragraph" w:styleId="NormalnyWeb">
    <w:name w:val="Normal (Web)"/>
    <w:basedOn w:val="Normalny"/>
    <w:semiHidden/>
    <w:rsid w:val="00F30333"/>
    <w:pPr>
      <w:widowControl/>
      <w:suppressAutoHyphens w:val="0"/>
      <w:overflowPunct/>
      <w:spacing w:before="100" w:beforeAutospacing="1" w:after="119"/>
      <w:textAlignment w:val="auto"/>
    </w:pPr>
    <w:rPr>
      <w:rFonts w:ascii="Arial Unicode MS" w:eastAsia="Arial Unicode MS" w:hAnsi="Arial Unicode MS" w:cs="Arial Unicode MS" w:hint="eastAsia"/>
      <w:color w:val="auto"/>
      <w:kern w:val="0"/>
      <w:lang w:eastAsia="pl-PL"/>
    </w:rPr>
  </w:style>
  <w:style w:type="character" w:styleId="Odwoaniedokomentarza">
    <w:name w:val="annotation reference"/>
    <w:uiPriority w:val="99"/>
    <w:semiHidden/>
    <w:unhideWhenUsed/>
    <w:rsid w:val="00F30333"/>
    <w:rPr>
      <w:sz w:val="16"/>
      <w:szCs w:val="16"/>
    </w:rPr>
  </w:style>
  <w:style w:type="paragraph" w:customStyle="1" w:styleId="Style17">
    <w:name w:val="Style17"/>
    <w:basedOn w:val="Normalny"/>
    <w:rsid w:val="00F30333"/>
    <w:pPr>
      <w:suppressAutoHyphens w:val="0"/>
      <w:overflowPunct/>
      <w:autoSpaceDE w:val="0"/>
      <w:autoSpaceDN w:val="0"/>
      <w:adjustRightInd w:val="0"/>
      <w:spacing w:line="211" w:lineRule="exact"/>
      <w:textAlignment w:val="auto"/>
    </w:pPr>
    <w:rPr>
      <w:rFonts w:cs="Times New Roman"/>
      <w:color w:val="auto"/>
      <w:kern w:val="0"/>
      <w:lang w:eastAsia="pl-PL"/>
    </w:rPr>
  </w:style>
  <w:style w:type="character" w:customStyle="1" w:styleId="FontStyle58">
    <w:name w:val="Font Style58"/>
    <w:rsid w:val="00F30333"/>
    <w:rPr>
      <w:rFonts w:ascii="Times New Roman" w:hAnsi="Times New Roman" w:cs="Times New Roman"/>
      <w:sz w:val="16"/>
      <w:szCs w:val="16"/>
    </w:rPr>
  </w:style>
  <w:style w:type="character" w:styleId="Numerstrony">
    <w:name w:val="page number"/>
    <w:rsid w:val="00F30333"/>
    <w:rPr>
      <w:rFonts w:cs="Times New Roman"/>
    </w:rPr>
  </w:style>
  <w:style w:type="paragraph" w:customStyle="1" w:styleId="Standard">
    <w:name w:val="Standard"/>
    <w:rsid w:val="00F30333"/>
    <w:pPr>
      <w:suppressAutoHyphens/>
      <w:autoSpaceDN w:val="0"/>
    </w:pPr>
    <w:rPr>
      <w:rFonts w:ascii="Bookman Old Style" w:hAnsi="Bookman Old Style"/>
      <w:kern w:val="3"/>
      <w:sz w:val="24"/>
    </w:rPr>
  </w:style>
  <w:style w:type="paragraph" w:styleId="Listapunktowana2">
    <w:name w:val="List Bullet 2"/>
    <w:basedOn w:val="Normalny"/>
    <w:autoRedefine/>
    <w:semiHidden/>
    <w:rsid w:val="00F30333"/>
    <w:pPr>
      <w:widowControl/>
      <w:suppressAutoHyphens w:val="0"/>
      <w:overflowPunct/>
      <w:ind w:left="360" w:hanging="360"/>
      <w:jc w:val="both"/>
      <w:textAlignment w:val="auto"/>
    </w:pPr>
    <w:rPr>
      <w:rFonts w:ascii="Arial" w:hAnsi="Arial" w:cs="Arial"/>
      <w:bCs/>
      <w:color w:val="auto"/>
      <w:kern w:val="0"/>
      <w:sz w:val="22"/>
      <w:szCs w:val="22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3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40E8-EA9E-43AA-8573-D1BF2ED1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9012</Words>
  <Characters>54077</Characters>
  <Application>Microsoft Office Word</Application>
  <DocSecurity>0</DocSecurity>
  <Lines>450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OPIEKI ZDROWOTNEJ SAMODZIELNY PUBLICZNY ZAKŁAD</vt:lpstr>
    </vt:vector>
  </TitlesOfParts>
  <Company/>
  <LinksUpToDate>false</LinksUpToDate>
  <CharactersWithSpaces>62964</CharactersWithSpaces>
  <SharedDoc>false</SharedDoc>
  <HLinks>
    <vt:vector size="12" baseType="variant"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  <vt:variant>
        <vt:i4>2031642</vt:i4>
      </vt:variant>
      <vt:variant>
        <vt:i4>0</vt:i4>
      </vt:variant>
      <vt:variant>
        <vt:i4>0</vt:i4>
      </vt:variant>
      <vt:variant>
        <vt:i4>5</vt:i4>
      </vt:variant>
      <vt:variant>
        <vt:lpwstr>http://www.szpital.mielec.pl/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OPIEKI ZDROWOTNEJ SAMODZIELNY PUBLICZNY ZAKŁAD</dc:title>
  <dc:creator>Wioletta Węgrzyn</dc:creator>
  <cp:lastModifiedBy>user</cp:lastModifiedBy>
  <cp:revision>26</cp:revision>
  <cp:lastPrinted>2017-10-30T07:52:00Z</cp:lastPrinted>
  <dcterms:created xsi:type="dcterms:W3CDTF">2016-11-21T08:57:00Z</dcterms:created>
  <dcterms:modified xsi:type="dcterms:W3CDTF">2018-02-15T11:20:00Z</dcterms:modified>
</cp:coreProperties>
</file>