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38" w:rsidRPr="00926C70" w:rsidRDefault="00D27B38" w:rsidP="00D27B38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Kutno, dn. </w:t>
      </w:r>
      <w:r w:rsidR="00D529DF">
        <w:rPr>
          <w:rFonts w:ascii="Arial" w:eastAsia="Times New Roman" w:hAnsi="Arial" w:cs="Arial"/>
          <w:szCs w:val="24"/>
          <w:lang w:eastAsia="pl-PL"/>
        </w:rPr>
        <w:t>12.02.2018r.</w:t>
      </w:r>
    </w:p>
    <w:p w:rsidR="00D27B38" w:rsidRDefault="00D27B38" w:rsidP="00D27B38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WYJAŚNIENIA Nr 3 </w:t>
      </w:r>
    </w:p>
    <w:p w:rsidR="00D529DF" w:rsidRPr="00926C70" w:rsidRDefault="00D529DF" w:rsidP="00D27B38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bookmarkStart w:id="0" w:name="_GoBack"/>
      <w:bookmarkEnd w:id="0"/>
    </w:p>
    <w:p w:rsidR="00D27B38" w:rsidRDefault="00D27B38" w:rsidP="00D27B38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D27B38" w:rsidRPr="00926C70" w:rsidRDefault="00D27B38" w:rsidP="00D27B38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na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 xml:space="preserve"> do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stawę środków czystości i artykułów gospodarczych</w:t>
      </w:r>
    </w:p>
    <w:p w:rsidR="00D27B38" w:rsidRDefault="00D27B38" w:rsidP="00D27B38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ZP/9/</w:t>
      </w:r>
      <w:r w:rsidRPr="00926C70">
        <w:rPr>
          <w:rFonts w:ascii="Arial" w:eastAsia="Times New Roman" w:hAnsi="Arial" w:cs="Arial"/>
          <w:u w:val="single"/>
          <w:lang w:eastAsia="pl-PL"/>
        </w:rPr>
        <w:t>18</w:t>
      </w:r>
    </w:p>
    <w:p w:rsidR="00D27B38" w:rsidRDefault="00D27B38" w:rsidP="00D27B38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</w:p>
    <w:p w:rsidR="00D27B38" w:rsidRDefault="00D27B38" w:rsidP="00D27B38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D27B38" w:rsidRDefault="00D27B38" w:rsidP="00D27B38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27B38" w:rsidRPr="007E5D7E" w:rsidRDefault="00D27B38" w:rsidP="00D27B38">
      <w:pPr>
        <w:pStyle w:val="Akapitzlist"/>
        <w:numPr>
          <w:ilvl w:val="0"/>
          <w:numId w:val="3"/>
        </w:numPr>
        <w:tabs>
          <w:tab w:val="left" w:pos="357"/>
        </w:tabs>
        <w:spacing w:after="0" w:line="240" w:lineRule="auto"/>
        <w:ind w:left="0"/>
        <w:rPr>
          <w:rFonts w:ascii="Arial" w:eastAsia="Arial Unicode MS" w:hAnsi="Arial" w:cs="Arial"/>
          <w:bCs/>
          <w:lang w:eastAsia="pl-PL"/>
        </w:rPr>
      </w:pPr>
      <w:r w:rsidRPr="00D27B38">
        <w:rPr>
          <w:rFonts w:ascii="Arial" w:hAnsi="Arial" w:cs="Arial"/>
        </w:rPr>
        <w:t xml:space="preserve">Proszę o wyjaśnienie pakietu nr 5 </w:t>
      </w:r>
      <w:proofErr w:type="spellStart"/>
      <w:r w:rsidRPr="00D27B38">
        <w:rPr>
          <w:rFonts w:ascii="Arial" w:hAnsi="Arial" w:cs="Arial"/>
        </w:rPr>
        <w:t>poz</w:t>
      </w:r>
      <w:proofErr w:type="spellEnd"/>
      <w:r w:rsidRPr="00D27B38">
        <w:rPr>
          <w:rFonts w:ascii="Arial" w:hAnsi="Arial" w:cs="Arial"/>
        </w:rPr>
        <w:t xml:space="preserve"> 3-8 </w:t>
      </w:r>
      <w:r w:rsidRPr="00D27B38">
        <w:rPr>
          <w:rFonts w:ascii="Arial" w:hAnsi="Arial" w:cs="Arial"/>
        </w:rPr>
        <w:br/>
        <w:t xml:space="preserve">- jaka wielkość nadruku - ile kolorów nadruku ,  czy nadruk ma być na każdym worku  czy druk ma być  tapetowy ? </w:t>
      </w:r>
      <w:r w:rsidRPr="00D27B38">
        <w:rPr>
          <w:rFonts w:ascii="Arial" w:hAnsi="Arial" w:cs="Arial"/>
        </w:rPr>
        <w:br/>
        <w:t>- o jaką dokładnie zapinkę chodzi ?</w:t>
      </w:r>
    </w:p>
    <w:p w:rsidR="007E5D7E" w:rsidRPr="00D529DF" w:rsidRDefault="00D529DF" w:rsidP="007E5D7E">
      <w:pPr>
        <w:pStyle w:val="Akapitzlist"/>
        <w:tabs>
          <w:tab w:val="left" w:pos="357"/>
        </w:tabs>
        <w:spacing w:after="0" w:line="240" w:lineRule="auto"/>
        <w:ind w:left="0"/>
        <w:rPr>
          <w:rFonts w:ascii="Arial" w:eastAsia="Arial Unicode MS" w:hAnsi="Arial" w:cs="Arial"/>
          <w:b/>
          <w:bCs/>
          <w:lang w:eastAsia="pl-PL"/>
        </w:rPr>
      </w:pPr>
      <w:r w:rsidRPr="00D529DF">
        <w:rPr>
          <w:rFonts w:ascii="Arial" w:hAnsi="Arial" w:cs="Arial"/>
          <w:b/>
        </w:rPr>
        <w:t>Nadruk musi być na każdym worku minimum dwukrotnie w odległości około 30-40 cm na przedniej  części worka. Nadruk musi być czytelny, kolor nadruku nie może zlewać się z kolorem worka. Wielkość nadruku nie mniejsza niż  format 13cm wysokość x 20 cm szerokość, nie większa niż format 20 cm wysokość x 27 cm szerokość.</w:t>
      </w:r>
      <w:r w:rsidRPr="00D529DF">
        <w:rPr>
          <w:rFonts w:ascii="Arial" w:hAnsi="Arial" w:cs="Arial"/>
          <w:b/>
        </w:rPr>
        <w:br/>
        <w:t>Zapinka powinna pozwolić  na  szczelne zamknięcie worka po zużyciu.</w:t>
      </w:r>
    </w:p>
    <w:p w:rsidR="007E5D7E" w:rsidRPr="007E5D7E" w:rsidRDefault="007E5D7E" w:rsidP="007E5D7E">
      <w:pPr>
        <w:pStyle w:val="Akapitzlist"/>
        <w:numPr>
          <w:ilvl w:val="0"/>
          <w:numId w:val="3"/>
        </w:numPr>
        <w:tabs>
          <w:tab w:val="left" w:pos="357"/>
        </w:tabs>
        <w:spacing w:after="0" w:line="240" w:lineRule="auto"/>
        <w:ind w:left="0"/>
        <w:rPr>
          <w:rFonts w:ascii="Arial" w:eastAsia="Arial Unicode MS" w:hAnsi="Arial" w:cs="Arial"/>
          <w:bCs/>
          <w:lang w:eastAsia="pl-PL"/>
        </w:rPr>
      </w:pPr>
      <w:r w:rsidRPr="007E5D7E">
        <w:rPr>
          <w:rFonts w:ascii="Arial" w:hAnsi="Arial" w:cs="Arial"/>
        </w:rPr>
        <w:t>Czy Zamawiający dopuszcza w pakiecie nr 4 zmiany objętości opakowań po odpowiednim przeliczeniu ceny:</w:t>
      </w:r>
    </w:p>
    <w:p w:rsidR="007E5D7E" w:rsidRPr="007E5D7E" w:rsidRDefault="007E5D7E" w:rsidP="007E5D7E">
      <w:pPr>
        <w:pStyle w:val="NormalnyWeb"/>
        <w:numPr>
          <w:ilvl w:val="0"/>
          <w:numId w:val="4"/>
        </w:numPr>
        <w:spacing w:before="0" w:beforeAutospacing="0" w:after="0"/>
        <w:ind w:left="0"/>
        <w:rPr>
          <w:rFonts w:ascii="Arial" w:hAnsi="Arial" w:cs="Arial"/>
          <w:sz w:val="22"/>
          <w:szCs w:val="22"/>
        </w:rPr>
      </w:pPr>
      <w:r w:rsidRPr="007E5D7E">
        <w:rPr>
          <w:rFonts w:ascii="Arial" w:hAnsi="Arial" w:cs="Arial"/>
          <w:sz w:val="22"/>
          <w:szCs w:val="22"/>
        </w:rPr>
        <w:t>(Pozycja nr 1) środek do mycia i pielęgnacji stali nierdzewnej -</w:t>
      </w:r>
      <w:r w:rsidRPr="007E5D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5D7E">
        <w:rPr>
          <w:rFonts w:ascii="Arial" w:hAnsi="Arial" w:cs="Arial"/>
          <w:bCs/>
          <w:sz w:val="22"/>
          <w:szCs w:val="22"/>
        </w:rPr>
        <w:t>opakowania 750 ml</w:t>
      </w:r>
    </w:p>
    <w:p w:rsidR="007E5D7E" w:rsidRPr="007E5D7E" w:rsidRDefault="007E5D7E" w:rsidP="007E5D7E">
      <w:pPr>
        <w:pStyle w:val="NormalnyWeb"/>
        <w:numPr>
          <w:ilvl w:val="0"/>
          <w:numId w:val="4"/>
        </w:numPr>
        <w:spacing w:before="0" w:beforeAutospacing="0" w:after="0"/>
        <w:ind w:left="0"/>
        <w:rPr>
          <w:rFonts w:ascii="Arial" w:hAnsi="Arial" w:cs="Arial"/>
          <w:sz w:val="22"/>
          <w:szCs w:val="22"/>
        </w:rPr>
      </w:pPr>
      <w:r w:rsidRPr="007E5D7E">
        <w:rPr>
          <w:rFonts w:ascii="Arial" w:hAnsi="Arial" w:cs="Arial"/>
          <w:sz w:val="22"/>
          <w:szCs w:val="22"/>
        </w:rPr>
        <w:t xml:space="preserve">(Pozycja nr 2) preparat do czyszczenia mebli – </w:t>
      </w:r>
      <w:r w:rsidRPr="007E5D7E">
        <w:rPr>
          <w:rFonts w:ascii="Arial" w:hAnsi="Arial" w:cs="Arial"/>
          <w:bCs/>
          <w:sz w:val="22"/>
          <w:szCs w:val="22"/>
        </w:rPr>
        <w:t>opakowania 400 ml</w:t>
      </w:r>
    </w:p>
    <w:p w:rsidR="007E5D7E" w:rsidRPr="007E5D7E" w:rsidRDefault="007E5D7E" w:rsidP="007E5D7E">
      <w:pPr>
        <w:pStyle w:val="NormalnyWeb"/>
        <w:numPr>
          <w:ilvl w:val="0"/>
          <w:numId w:val="4"/>
        </w:numPr>
        <w:spacing w:before="0" w:beforeAutospacing="0" w:after="0"/>
        <w:ind w:left="0"/>
        <w:rPr>
          <w:rFonts w:ascii="Arial" w:hAnsi="Arial" w:cs="Arial"/>
          <w:sz w:val="22"/>
          <w:szCs w:val="22"/>
        </w:rPr>
      </w:pPr>
      <w:r w:rsidRPr="007E5D7E">
        <w:rPr>
          <w:rFonts w:ascii="Arial" w:hAnsi="Arial" w:cs="Arial"/>
          <w:sz w:val="22"/>
          <w:szCs w:val="22"/>
        </w:rPr>
        <w:t xml:space="preserve">(Pozycja nr 4) środek usuwający grzyby i pleśń – </w:t>
      </w:r>
      <w:r w:rsidRPr="007E5D7E">
        <w:rPr>
          <w:rFonts w:ascii="Arial" w:hAnsi="Arial" w:cs="Arial"/>
          <w:bCs/>
          <w:sz w:val="22"/>
          <w:szCs w:val="22"/>
        </w:rPr>
        <w:t>opakowania 750 ml</w:t>
      </w:r>
    </w:p>
    <w:p w:rsidR="007E5D7E" w:rsidRPr="007E5D7E" w:rsidRDefault="007E5D7E" w:rsidP="007E5D7E">
      <w:pPr>
        <w:pStyle w:val="NormalnyWeb"/>
        <w:numPr>
          <w:ilvl w:val="0"/>
          <w:numId w:val="4"/>
        </w:numPr>
        <w:spacing w:before="0" w:beforeAutospacing="0" w:after="0"/>
        <w:ind w:left="0"/>
        <w:rPr>
          <w:rFonts w:ascii="Arial" w:hAnsi="Arial" w:cs="Arial"/>
          <w:sz w:val="22"/>
          <w:szCs w:val="22"/>
        </w:rPr>
      </w:pPr>
      <w:r w:rsidRPr="007E5D7E">
        <w:rPr>
          <w:rFonts w:ascii="Arial" w:hAnsi="Arial" w:cs="Arial"/>
          <w:sz w:val="22"/>
          <w:szCs w:val="22"/>
        </w:rPr>
        <w:t xml:space="preserve">(Pozycja nr 5) preparat do neutralizacji i usuwania nieprzyjemnych zapachów – </w:t>
      </w:r>
      <w:r w:rsidRPr="007E5D7E">
        <w:rPr>
          <w:rFonts w:ascii="Arial" w:hAnsi="Arial" w:cs="Arial"/>
          <w:bCs/>
          <w:sz w:val="22"/>
          <w:szCs w:val="22"/>
        </w:rPr>
        <w:t>opakowania 750 ml</w:t>
      </w:r>
      <w:r w:rsidRPr="007E5D7E">
        <w:rPr>
          <w:rFonts w:ascii="Arial" w:hAnsi="Arial" w:cs="Arial"/>
          <w:sz w:val="22"/>
          <w:szCs w:val="22"/>
        </w:rPr>
        <w:t xml:space="preserve">. </w:t>
      </w:r>
    </w:p>
    <w:p w:rsidR="007E5D7E" w:rsidRPr="007E5D7E" w:rsidRDefault="007E5D7E" w:rsidP="007E5D7E">
      <w:pPr>
        <w:pStyle w:val="NormalnyWeb"/>
        <w:spacing w:before="0" w:beforeAutospacing="0" w:after="0"/>
        <w:rPr>
          <w:rFonts w:ascii="Arial" w:hAnsi="Arial" w:cs="Arial"/>
          <w:b/>
          <w:sz w:val="22"/>
          <w:szCs w:val="22"/>
        </w:rPr>
      </w:pPr>
      <w:r w:rsidRPr="007E5D7E">
        <w:rPr>
          <w:rFonts w:ascii="Arial" w:hAnsi="Arial" w:cs="Arial"/>
          <w:b/>
          <w:sz w:val="22"/>
          <w:szCs w:val="22"/>
        </w:rPr>
        <w:t>TAK.</w:t>
      </w:r>
      <w:r>
        <w:rPr>
          <w:rFonts w:ascii="Arial" w:hAnsi="Arial" w:cs="Arial"/>
          <w:b/>
          <w:sz w:val="22"/>
          <w:szCs w:val="22"/>
        </w:rPr>
        <w:t xml:space="preserve"> Zamawiający dopuszcza.</w:t>
      </w:r>
    </w:p>
    <w:p w:rsidR="007E5D7E" w:rsidRPr="007E5D7E" w:rsidRDefault="007E5D7E" w:rsidP="007E5D7E">
      <w:pPr>
        <w:pStyle w:val="NormalnyWeb"/>
        <w:spacing w:before="0" w:beforeAutospacing="0" w:after="0"/>
        <w:ind w:hanging="426"/>
        <w:rPr>
          <w:rFonts w:ascii="Arial" w:hAnsi="Arial" w:cs="Arial"/>
          <w:sz w:val="22"/>
          <w:szCs w:val="22"/>
        </w:rPr>
      </w:pPr>
      <w:r w:rsidRPr="007E5D7E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   </w:t>
      </w:r>
      <w:r w:rsidRPr="007E5D7E">
        <w:rPr>
          <w:rFonts w:ascii="Arial" w:hAnsi="Arial" w:cs="Arial"/>
          <w:sz w:val="22"/>
          <w:szCs w:val="22"/>
        </w:rPr>
        <w:t>Czy Zamawiający dopuszcza w pakiecie nr 5 zmiany objętości opakowań po odpowiednim przeliczeniu ceny:</w:t>
      </w:r>
    </w:p>
    <w:p w:rsidR="007E5D7E" w:rsidRPr="007E5D7E" w:rsidRDefault="007E5D7E" w:rsidP="007E5D7E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  <w:r w:rsidRPr="007E5D7E">
        <w:rPr>
          <w:rFonts w:ascii="Arial" w:hAnsi="Arial" w:cs="Arial"/>
          <w:sz w:val="22"/>
          <w:szCs w:val="22"/>
        </w:rPr>
        <w:t xml:space="preserve">(Pozycja nr 1) dezynfekujący środek do prania – </w:t>
      </w:r>
      <w:r w:rsidRPr="007E5D7E">
        <w:rPr>
          <w:rFonts w:ascii="Arial" w:hAnsi="Arial" w:cs="Arial"/>
          <w:bCs/>
          <w:sz w:val="22"/>
          <w:szCs w:val="22"/>
        </w:rPr>
        <w:t>opakowania 20 kg</w:t>
      </w:r>
      <w:r w:rsidRPr="007E5D7E">
        <w:rPr>
          <w:rFonts w:ascii="Arial" w:hAnsi="Arial" w:cs="Arial"/>
          <w:sz w:val="22"/>
          <w:szCs w:val="22"/>
        </w:rPr>
        <w:t>.</w:t>
      </w:r>
    </w:p>
    <w:p w:rsidR="007E5D7E" w:rsidRDefault="007E5D7E" w:rsidP="007E5D7E">
      <w:pPr>
        <w:pStyle w:val="NormalnyWeb"/>
        <w:spacing w:before="0" w:beforeAutospacing="0" w:after="0"/>
        <w:rPr>
          <w:rFonts w:ascii="Arial" w:hAnsi="Arial" w:cs="Arial"/>
          <w:b/>
          <w:sz w:val="22"/>
          <w:szCs w:val="22"/>
        </w:rPr>
      </w:pPr>
      <w:r w:rsidRPr="007E5D7E">
        <w:rPr>
          <w:rFonts w:ascii="Arial" w:hAnsi="Arial" w:cs="Arial"/>
          <w:b/>
          <w:sz w:val="22"/>
          <w:szCs w:val="22"/>
        </w:rPr>
        <w:t>TAK.</w:t>
      </w:r>
      <w:r>
        <w:rPr>
          <w:rFonts w:ascii="Arial" w:hAnsi="Arial" w:cs="Arial"/>
          <w:b/>
          <w:sz w:val="22"/>
          <w:szCs w:val="22"/>
        </w:rPr>
        <w:t xml:space="preserve"> Zamawiający dopuszcza. </w:t>
      </w:r>
    </w:p>
    <w:p w:rsidR="007E5D7E" w:rsidRPr="007E5D7E" w:rsidRDefault="007E5D7E" w:rsidP="007E5D7E">
      <w:pPr>
        <w:pStyle w:val="NormalnyWeb"/>
        <w:spacing w:before="0" w:beforeAutospacing="0" w:after="0"/>
        <w:ind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Pr="007E5D7E">
        <w:rPr>
          <w:rFonts w:ascii="Arial" w:hAnsi="Arial" w:cs="Arial"/>
          <w:sz w:val="22"/>
          <w:szCs w:val="22"/>
        </w:rPr>
        <w:t>Czy do pakietu 5 Zamawiający dopuści środek w opakowaniu 15 kg ?</w:t>
      </w:r>
    </w:p>
    <w:p w:rsidR="00D27B38" w:rsidRPr="007E5D7E" w:rsidRDefault="007E5D7E" w:rsidP="007E5D7E">
      <w:pPr>
        <w:pStyle w:val="NormalnyWeb"/>
        <w:spacing w:before="0" w:beforeAutospacing="0" w:after="0"/>
        <w:rPr>
          <w:rFonts w:ascii="Arial" w:hAnsi="Arial" w:cs="Arial"/>
          <w:b/>
          <w:sz w:val="22"/>
          <w:szCs w:val="22"/>
        </w:rPr>
      </w:pPr>
      <w:r w:rsidRPr="007E5D7E">
        <w:rPr>
          <w:rFonts w:ascii="Arial" w:hAnsi="Arial" w:cs="Arial"/>
          <w:b/>
          <w:sz w:val="22"/>
          <w:szCs w:val="22"/>
        </w:rPr>
        <w:t>TAK.</w:t>
      </w:r>
      <w:r>
        <w:rPr>
          <w:rFonts w:ascii="Arial" w:hAnsi="Arial" w:cs="Arial"/>
          <w:b/>
          <w:sz w:val="22"/>
          <w:szCs w:val="22"/>
        </w:rPr>
        <w:t xml:space="preserve"> Zamawiający dopuszcza. </w:t>
      </w:r>
    </w:p>
    <w:p w:rsidR="00D27B38" w:rsidRDefault="00D27B38" w:rsidP="00D27B38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27B38" w:rsidRDefault="00D27B38" w:rsidP="00D27B38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   </w:t>
      </w:r>
      <w:r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529DF" w:rsidRPr="00D529DF" w:rsidRDefault="00D529DF" w:rsidP="00D529DF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529D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D529DF" w:rsidRPr="00D529DF" w:rsidRDefault="00D529DF" w:rsidP="00D529DF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529D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D529DF" w:rsidRPr="00D529DF" w:rsidRDefault="00D529DF" w:rsidP="00D529D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529DF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D529DF" w:rsidRPr="00D529DF" w:rsidRDefault="00D529DF" w:rsidP="00D529D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529DF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D529DF" w:rsidRPr="00D529DF" w:rsidRDefault="00D529DF" w:rsidP="00D529D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529DF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D529DF" w:rsidRPr="00D529DF" w:rsidRDefault="00D529DF" w:rsidP="00D529DF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529DF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D529DF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27B38" w:rsidRPr="00926C70" w:rsidRDefault="00D27B38" w:rsidP="00D27B3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D27B38" w:rsidRPr="00926C70" w:rsidRDefault="00D27B38" w:rsidP="00D27B3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D27B38" w:rsidRPr="00926C70" w:rsidRDefault="00D27B38" w:rsidP="00D27B38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863B20" w:rsidRDefault="00863B20"/>
    <w:sectPr w:rsidR="00863B20" w:rsidSect="00FC0A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08D"/>
    <w:multiLevelType w:val="multilevel"/>
    <w:tmpl w:val="D35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D1637"/>
    <w:multiLevelType w:val="hybridMultilevel"/>
    <w:tmpl w:val="24A4326E"/>
    <w:lvl w:ilvl="0" w:tplc="7E40D9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44B3"/>
    <w:multiLevelType w:val="hybridMultilevel"/>
    <w:tmpl w:val="8E2E2776"/>
    <w:lvl w:ilvl="0" w:tplc="62804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176F9"/>
    <w:multiLevelType w:val="multilevel"/>
    <w:tmpl w:val="EF2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E1A72"/>
    <w:multiLevelType w:val="hybridMultilevel"/>
    <w:tmpl w:val="AD14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38"/>
    <w:rsid w:val="007E5D7E"/>
    <w:rsid w:val="00863B20"/>
    <w:rsid w:val="00AC12D0"/>
    <w:rsid w:val="00D27B38"/>
    <w:rsid w:val="00D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B3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E5D7E"/>
    <w:rPr>
      <w:b/>
      <w:bCs/>
    </w:rPr>
  </w:style>
  <w:style w:type="paragraph" w:styleId="NormalnyWeb">
    <w:name w:val="Normal (Web)"/>
    <w:basedOn w:val="Normalny"/>
    <w:uiPriority w:val="99"/>
    <w:unhideWhenUsed/>
    <w:rsid w:val="007E5D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B3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E5D7E"/>
    <w:rPr>
      <w:b/>
      <w:bCs/>
    </w:rPr>
  </w:style>
  <w:style w:type="paragraph" w:styleId="NormalnyWeb">
    <w:name w:val="Normal (Web)"/>
    <w:basedOn w:val="Normalny"/>
    <w:uiPriority w:val="99"/>
    <w:unhideWhenUsed/>
    <w:rsid w:val="007E5D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2018-02-12T13:18:00Z</dcterms:created>
  <dcterms:modified xsi:type="dcterms:W3CDTF">2018-02-12T14:06:00Z</dcterms:modified>
</cp:coreProperties>
</file>