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B2" w:rsidRDefault="005C79B2" w:rsidP="005C79B2">
      <w:pPr>
        <w:pStyle w:val="NormalnyWeb"/>
        <w:jc w:val="right"/>
        <w:rPr>
          <w:sz w:val="22"/>
        </w:rPr>
      </w:pPr>
      <w:r>
        <w:rPr>
          <w:rFonts w:ascii="Arial" w:hAnsi="Arial" w:cs="Arial"/>
          <w:sz w:val="22"/>
        </w:rPr>
        <w:t>Kutno, dn. 05.02.2018r.</w:t>
      </w:r>
    </w:p>
    <w:p w:rsidR="005C79B2" w:rsidRDefault="005C79B2" w:rsidP="005C79B2">
      <w:pPr>
        <w:pStyle w:val="NormalnyWeb"/>
        <w:keepNext/>
        <w:jc w:val="center"/>
        <w:rPr>
          <w:rFonts w:ascii="Arial" w:hAnsi="Arial" w:cs="Arial" w:hint="eastAsia"/>
          <w:b/>
          <w:bCs/>
        </w:rPr>
      </w:pPr>
      <w:r>
        <w:rPr>
          <w:rFonts w:ascii="Arial" w:hAnsi="Arial" w:cs="Arial"/>
          <w:b/>
          <w:bCs/>
        </w:rPr>
        <w:t>INFORMACJA Z OTWARCIA OFERT</w:t>
      </w:r>
    </w:p>
    <w:p w:rsidR="005C79B2" w:rsidRDefault="005C79B2" w:rsidP="005C79B2">
      <w:pPr>
        <w:pStyle w:val="Nagwek3"/>
        <w:jc w:val="left"/>
        <w:rPr>
          <w:b w:val="0"/>
          <w:sz w:val="22"/>
          <w:szCs w:val="22"/>
        </w:rPr>
      </w:pPr>
    </w:p>
    <w:p w:rsidR="005C79B2" w:rsidRDefault="005C79B2" w:rsidP="005C79B2">
      <w:pPr>
        <w:pStyle w:val="Nagwek3"/>
        <w:jc w:val="left"/>
        <w:rPr>
          <w:b w:val="0"/>
          <w:sz w:val="22"/>
          <w:szCs w:val="22"/>
        </w:rPr>
      </w:pPr>
    </w:p>
    <w:p w:rsidR="005C79B2" w:rsidRDefault="005C79B2" w:rsidP="005C79B2">
      <w:pPr>
        <w:pStyle w:val="Nagwek3"/>
        <w:jc w:val="left"/>
        <w:rPr>
          <w:b w:val="0"/>
          <w:sz w:val="22"/>
          <w:szCs w:val="22"/>
        </w:rPr>
      </w:pPr>
    </w:p>
    <w:p w:rsidR="005C79B2" w:rsidRDefault="005C79B2" w:rsidP="005C79B2">
      <w:pPr>
        <w:pStyle w:val="Nagwek3"/>
        <w:jc w:val="left"/>
        <w:rPr>
          <w:b w:val="0"/>
          <w:sz w:val="22"/>
          <w:szCs w:val="22"/>
        </w:rPr>
      </w:pPr>
    </w:p>
    <w:p w:rsidR="005C79B2" w:rsidRPr="005C79B2" w:rsidRDefault="005C79B2" w:rsidP="005C79B2">
      <w:pPr>
        <w:pStyle w:val="Nagwek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</w:t>
      </w:r>
      <w:r w:rsidRPr="005C79B2">
        <w:rPr>
          <w:b w:val="0"/>
          <w:sz w:val="22"/>
          <w:szCs w:val="22"/>
        </w:rPr>
        <w:t>o</w:t>
      </w:r>
      <w:r w:rsidRPr="005C79B2">
        <w:rPr>
          <w:b w:val="0"/>
          <w:sz w:val="22"/>
          <w:szCs w:val="22"/>
        </w:rPr>
        <w:t>tyczy</w:t>
      </w:r>
      <w:r w:rsidRPr="005C79B2">
        <w:rPr>
          <w:b w:val="0"/>
          <w:sz w:val="22"/>
          <w:szCs w:val="22"/>
        </w:rPr>
        <w:t xml:space="preserve"> przetargu na dostawę gazów medycznych wraz z dzierżawą zbiornika oraz butli</w:t>
      </w:r>
    </w:p>
    <w:p w:rsidR="005C79B2" w:rsidRPr="005C79B2" w:rsidRDefault="005C79B2" w:rsidP="005C79B2">
      <w:pPr>
        <w:pStyle w:val="Nagwek1"/>
        <w:rPr>
          <w:b w:val="0"/>
          <w:szCs w:val="22"/>
        </w:rPr>
      </w:pPr>
      <w:r w:rsidRPr="005C79B2">
        <w:rPr>
          <w:b w:val="0"/>
          <w:bCs w:val="0"/>
          <w:szCs w:val="22"/>
        </w:rPr>
        <w:t xml:space="preserve">Nr postępowania </w:t>
      </w:r>
      <w:r w:rsidRPr="005C79B2">
        <w:rPr>
          <w:b w:val="0"/>
          <w:szCs w:val="22"/>
        </w:rPr>
        <w:t>ZP/2/18</w:t>
      </w:r>
    </w:p>
    <w:p w:rsidR="005C79B2" w:rsidRPr="005C79B2" w:rsidRDefault="005C79B2" w:rsidP="005C79B2">
      <w:pPr>
        <w:pStyle w:val="Nagwek3"/>
        <w:spacing w:line="360" w:lineRule="auto"/>
        <w:jc w:val="left"/>
        <w:rPr>
          <w:rFonts w:cs="Arial"/>
          <w:b w:val="0"/>
          <w:bCs/>
          <w:sz w:val="22"/>
          <w:szCs w:val="22"/>
          <w:u w:val="single"/>
        </w:rPr>
      </w:pPr>
    </w:p>
    <w:p w:rsidR="005C79B2" w:rsidRDefault="005C79B2" w:rsidP="005C79B2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</w:p>
    <w:p w:rsidR="005C79B2" w:rsidRDefault="005C79B2" w:rsidP="005C79B2">
      <w:pPr>
        <w:pStyle w:val="western"/>
        <w:spacing w:before="0" w:beforeAutospacing="0"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Informuję, że na ww. przetarg wpłynęło </w:t>
      </w:r>
      <w:r>
        <w:rPr>
          <w:rFonts w:ascii="Arial" w:hAnsi="Arial" w:cs="Arial"/>
          <w:sz w:val="22"/>
          <w:szCs w:val="22"/>
          <w:u w:val="single"/>
        </w:rPr>
        <w:t>1 oferta</w:t>
      </w:r>
    </w:p>
    <w:p w:rsidR="005C79B2" w:rsidRDefault="005C79B2" w:rsidP="005C79B2">
      <w:pPr>
        <w:pStyle w:val="western"/>
        <w:spacing w:before="0" w:beforeAutospacing="0" w:after="0" w:line="240" w:lineRule="auto"/>
        <w:rPr>
          <w:sz w:val="22"/>
        </w:rPr>
      </w:pPr>
    </w:p>
    <w:p w:rsidR="005C79B2" w:rsidRDefault="005C79B2" w:rsidP="005C79B2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Linde Gaz Polska Sp. z o.o., ul. Prof. Michała Życzkowskiego 17, 31-864 Kraków</w:t>
      </w:r>
    </w:p>
    <w:p w:rsidR="005C79B2" w:rsidRDefault="005C79B2" w:rsidP="005C79B2">
      <w:pPr>
        <w:pStyle w:val="western"/>
        <w:spacing w:before="0" w:beforeAutospacing="0"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W</w:t>
      </w:r>
      <w:r>
        <w:rPr>
          <w:rFonts w:ascii="Arial" w:hAnsi="Arial" w:cs="Arial"/>
          <w:sz w:val="22"/>
          <w:szCs w:val="22"/>
        </w:rPr>
        <w:t xml:space="preserve">artość </w:t>
      </w:r>
      <w:r>
        <w:rPr>
          <w:rFonts w:ascii="Arial" w:hAnsi="Arial" w:cs="Arial"/>
          <w:sz w:val="22"/>
          <w:szCs w:val="22"/>
        </w:rPr>
        <w:t>oferty brutto –       235.822,10</w:t>
      </w:r>
      <w:r>
        <w:rPr>
          <w:rFonts w:ascii="Arial" w:hAnsi="Arial" w:cs="Arial"/>
          <w:sz w:val="22"/>
          <w:szCs w:val="22"/>
        </w:rPr>
        <w:t xml:space="preserve"> PLN</w:t>
      </w:r>
    </w:p>
    <w:p w:rsidR="005C79B2" w:rsidRDefault="005C79B2" w:rsidP="005C79B2">
      <w:pPr>
        <w:pStyle w:val="western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Termin płatności - 60 dni</w:t>
      </w:r>
    </w:p>
    <w:p w:rsidR="005C79B2" w:rsidRDefault="005C79B2" w:rsidP="005C79B2">
      <w:pPr>
        <w:pStyle w:val="western"/>
        <w:spacing w:before="0" w:beforeAutospacing="0" w:after="0" w:line="240" w:lineRule="auto"/>
        <w:ind w:left="357"/>
        <w:rPr>
          <w:rFonts w:ascii="Arial" w:hAnsi="Arial" w:cs="Arial"/>
          <w:sz w:val="22"/>
        </w:rPr>
      </w:pPr>
    </w:p>
    <w:p w:rsidR="005C79B2" w:rsidRDefault="005C79B2" w:rsidP="005C79B2">
      <w:pPr>
        <w:pStyle w:val="western"/>
        <w:spacing w:before="0" w:beforeAutospacing="0" w:after="0" w:line="240" w:lineRule="auto"/>
        <w:rPr>
          <w:rFonts w:ascii="Arial" w:hAnsi="Arial" w:cs="Arial"/>
          <w:sz w:val="22"/>
        </w:rPr>
      </w:pPr>
    </w:p>
    <w:p w:rsidR="005C79B2" w:rsidRDefault="005C79B2" w:rsidP="005C79B2">
      <w:pPr>
        <w:pStyle w:val="western"/>
        <w:spacing w:before="0" w:beforeAutospacing="0" w:after="0" w:line="240" w:lineRule="auto"/>
        <w:rPr>
          <w:sz w:val="22"/>
        </w:rPr>
      </w:pPr>
    </w:p>
    <w:p w:rsidR="005C79B2" w:rsidRDefault="005C79B2" w:rsidP="005C79B2">
      <w:pPr>
        <w:pStyle w:val="western"/>
        <w:spacing w:before="0" w:beforeAutospacing="0" w:after="0" w:line="264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Kwota jaką Zamawiający zamierza przeznaczyć na sfinansowanie zamówienia: </w:t>
      </w:r>
      <w:r w:rsidRPr="005C79B2">
        <w:rPr>
          <w:rFonts w:ascii="Arial" w:hAnsi="Arial" w:cs="Arial"/>
          <w:b/>
          <w:sz w:val="22"/>
          <w:szCs w:val="22"/>
        </w:rPr>
        <w:t>239.032,40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5C79B2" w:rsidRDefault="005C79B2" w:rsidP="005C79B2">
      <w:pPr>
        <w:pStyle w:val="western"/>
        <w:spacing w:before="0" w:beforeAutospacing="0" w:after="0" w:line="240" w:lineRule="auto"/>
        <w:rPr>
          <w:sz w:val="22"/>
        </w:rPr>
      </w:pPr>
    </w:p>
    <w:p w:rsidR="005C79B2" w:rsidRDefault="005C79B2" w:rsidP="005C79B2">
      <w:pPr>
        <w:pStyle w:val="western"/>
        <w:spacing w:before="0" w:beforeAutospacing="0" w:after="0" w:line="240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 xml:space="preserve">Termin wykonania zamówienia: </w:t>
      </w:r>
      <w:r>
        <w:rPr>
          <w:rFonts w:ascii="Arial" w:hAnsi="Arial" w:cs="Arial"/>
          <w:b/>
          <w:bCs/>
          <w:sz w:val="22"/>
          <w:szCs w:val="22"/>
        </w:rPr>
        <w:t>24</w:t>
      </w:r>
      <w:r>
        <w:rPr>
          <w:rFonts w:ascii="Arial" w:hAnsi="Arial" w:cs="Arial"/>
          <w:b/>
          <w:bCs/>
          <w:sz w:val="22"/>
          <w:szCs w:val="22"/>
        </w:rPr>
        <w:t xml:space="preserve"> miesięcy</w:t>
      </w:r>
    </w:p>
    <w:p w:rsidR="005C79B2" w:rsidRDefault="005C79B2" w:rsidP="005C79B2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>Z-ca Kierownika Działu Zamówień Publicznych i Zaopatrzenia</w:t>
      </w:r>
    </w:p>
    <w:p w:rsidR="005C79B2" w:rsidRDefault="005C79B2" w:rsidP="005C79B2">
      <w:pPr>
        <w:pStyle w:val="NormalnyWeb"/>
        <w:spacing w:before="0" w:beforeAutospacing="0" w:afterAutospacing="0"/>
        <w:ind w:left="4955"/>
        <w:rPr>
          <w:rFonts w:ascii="Arial" w:eastAsia="Batang" w:hAnsi="Arial" w:cs="Arial"/>
          <w:sz w:val="22"/>
          <w:szCs w:val="22"/>
          <w:lang w:eastAsia="ar-SA"/>
        </w:rPr>
      </w:pPr>
      <w:r>
        <w:rPr>
          <w:rFonts w:ascii="Arial" w:eastAsia="Batang" w:hAnsi="Arial" w:cs="Arial"/>
          <w:sz w:val="22"/>
          <w:szCs w:val="22"/>
          <w:lang w:eastAsia="ar-SA"/>
        </w:rPr>
        <w:t>Anna Piątek</w:t>
      </w: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eastAsia="Batang" w:hAnsi="Arial" w:cs="Arial"/>
          <w:sz w:val="22"/>
          <w:szCs w:val="22"/>
          <w:lang w:eastAsia="ar-SA"/>
        </w:rPr>
      </w:pPr>
      <w:bookmarkStart w:id="0" w:name="_GoBack"/>
      <w:bookmarkEnd w:id="0"/>
    </w:p>
    <w:p w:rsidR="005C79B2" w:rsidRDefault="005C79B2" w:rsidP="005C79B2">
      <w:pPr>
        <w:pStyle w:val="NormalnyWeb"/>
        <w:spacing w:before="0" w:beforeAutospacing="0" w:afterAutospacing="0"/>
        <w:ind w:left="4955" w:firstLine="709"/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Batang" w:hAnsi="Arial" w:cs="Arial"/>
          <w:sz w:val="22"/>
          <w:szCs w:val="22"/>
          <w:lang w:eastAsia="ar-SA"/>
        </w:rPr>
        <w:tab/>
      </w:r>
    </w:p>
    <w:p w:rsidR="005C79B2" w:rsidRDefault="005C79B2" w:rsidP="005C79B2">
      <w:pPr>
        <w:pStyle w:val="NormalnyWeb"/>
        <w:spacing w:before="0" w:beforeAutospacing="0" w:after="0" w:afterAutospacing="0"/>
        <w:rPr>
          <w:sz w:val="20"/>
        </w:rPr>
      </w:pPr>
      <w:r>
        <w:rPr>
          <w:rFonts w:ascii="Arial" w:hAnsi="Arial" w:cs="Arial"/>
          <w:sz w:val="20"/>
          <w:szCs w:val="22"/>
          <w:u w:val="single"/>
        </w:rPr>
        <w:t>Do wiadomości:</w:t>
      </w:r>
    </w:p>
    <w:p w:rsidR="005C79B2" w:rsidRDefault="005C79B2" w:rsidP="005C79B2">
      <w:pPr>
        <w:pStyle w:val="sdfootnote-western"/>
        <w:spacing w:before="0" w:beforeAutospacing="0"/>
        <w:rPr>
          <w:rFonts w:hint="eastAsia"/>
        </w:rPr>
      </w:pPr>
      <w:r>
        <w:rPr>
          <w:rFonts w:ascii="Arial" w:hAnsi="Arial" w:cs="Arial"/>
        </w:rPr>
        <w:t>Wykonawcy, którzy złożyli oferty.</w:t>
      </w:r>
    </w:p>
    <w:p w:rsidR="005C79B2" w:rsidRDefault="005C79B2" w:rsidP="005C79B2">
      <w:pPr>
        <w:pStyle w:val="sdfootnote-western"/>
        <w:spacing w:before="0" w:beforeAutospacing="0"/>
      </w:pPr>
      <w:r>
        <w:rPr>
          <w:rFonts w:ascii="Arial" w:hAnsi="Arial" w:cs="Arial"/>
        </w:rPr>
        <w:t>Informacja umieszczona zostaje również</w:t>
      </w:r>
    </w:p>
    <w:p w:rsidR="005C79B2" w:rsidRDefault="005C79B2" w:rsidP="005C79B2">
      <w:pPr>
        <w:pStyle w:val="sdfootnote-western"/>
        <w:spacing w:before="0" w:beforeAutospacing="0"/>
      </w:pPr>
      <w:r>
        <w:rPr>
          <w:rFonts w:ascii="Arial" w:hAnsi="Arial" w:cs="Arial"/>
        </w:rPr>
        <w:t>na stronie internetowej Zamawiającego</w:t>
      </w:r>
    </w:p>
    <w:p w:rsidR="005C79B2" w:rsidRDefault="005C79B2" w:rsidP="005C79B2">
      <w:pPr>
        <w:pStyle w:val="western"/>
        <w:spacing w:before="0" w:beforeAutospacing="0" w:after="0" w:line="240" w:lineRule="auto"/>
      </w:pPr>
      <w:r>
        <w:rPr>
          <w:rFonts w:ascii="Arial" w:hAnsi="Arial" w:cs="Arial"/>
          <w:sz w:val="20"/>
          <w:szCs w:val="20"/>
        </w:rPr>
        <w:t>w dniu 05.02.2018r.</w:t>
      </w:r>
    </w:p>
    <w:p w:rsidR="00F50B8B" w:rsidRDefault="00F50B8B"/>
    <w:sectPr w:rsidR="00F50B8B" w:rsidSect="005C79B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0783"/>
    <w:multiLevelType w:val="hybridMultilevel"/>
    <w:tmpl w:val="A6882A5C"/>
    <w:lvl w:ilvl="0" w:tplc="A09C023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B2"/>
    <w:rsid w:val="005C79B2"/>
    <w:rsid w:val="00F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9B2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79B2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9B2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C79B2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5C79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5C79B2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5C79B2"/>
    <w:pPr>
      <w:spacing w:before="100" w:beforeAutospacing="1"/>
    </w:pPr>
    <w:rPr>
      <w:rFonts w:eastAsia="Arial Unicode MS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9B2"/>
    <w:pPr>
      <w:keepNext/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79B2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9B2"/>
    <w:rPr>
      <w:rFonts w:ascii="Arial" w:eastAsia="Times New Roman" w:hAnsi="Arial" w:cs="Arial"/>
      <w:b/>
      <w:bCs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C79B2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5C79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ny"/>
    <w:semiHidden/>
    <w:rsid w:val="005C79B2"/>
    <w:pPr>
      <w:spacing w:before="100" w:beforeAutospacing="1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semiHidden/>
    <w:rsid w:val="005C79B2"/>
    <w:pPr>
      <w:spacing w:before="100" w:beforeAutospacing="1"/>
    </w:pPr>
    <w:rPr>
      <w:rFonts w:eastAsia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2018-02-05T13:11:00Z</dcterms:created>
  <dcterms:modified xsi:type="dcterms:W3CDTF">2018-02-05T13:20:00Z</dcterms:modified>
</cp:coreProperties>
</file>